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D22E0B" w:rsidRPr="00D22E0B" w14:paraId="17BCE37D" w14:textId="77777777">
        <w:trPr>
          <w:tblCellSpacing w:w="0" w:type="dxa"/>
          <w:jc w:val="center"/>
        </w:trPr>
        <w:tc>
          <w:tcPr>
            <w:tcW w:w="0" w:type="auto"/>
            <w:shd w:val="clear" w:color="auto" w:fill="FFFFFF"/>
            <w:vAlign w:val="center"/>
            <w:hideMark/>
          </w:tcPr>
          <w:p w14:paraId="4F94BA53" w14:textId="77777777" w:rsidR="00D22E0B" w:rsidRPr="00D22E0B" w:rsidRDefault="00D22E0B" w:rsidP="00D22E0B">
            <w:pPr>
              <w:spacing w:after="0" w:line="240" w:lineRule="auto"/>
              <w:jc w:val="center"/>
              <w:rPr>
                <w:rFonts w:ascii="Calibri" w:eastAsia="Times New Roman" w:hAnsi="Calibri" w:cs="Calibri"/>
                <w:color w:val="000000"/>
                <w:kern w:val="0"/>
                <w:lang w:eastAsia="en-GB"/>
                <w14:ligatures w14:val="none"/>
              </w:rPr>
            </w:pPr>
            <w:r w:rsidRPr="00D22E0B">
              <w:rPr>
                <w:rFonts w:ascii="Calibri" w:eastAsia="Times New Roman" w:hAnsi="Calibri" w:cs="Calibri"/>
                <w:noProof/>
                <w:color w:val="0000FF"/>
                <w:kern w:val="0"/>
                <w:u w:val="single"/>
                <w:lang w:eastAsia="en-GB"/>
                <w14:ligatures w14:val="none"/>
              </w:rPr>
              <w:drawing>
                <wp:inline distT="0" distB="0" distL="0" distR="0" wp14:anchorId="58A38D8D" wp14:editId="157A4DC4">
                  <wp:extent cx="2571750" cy="762000"/>
                  <wp:effectExtent l="0" t="0" r="0" b="0"/>
                  <wp:docPr id="1" name="Picture 9" descr="eCops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p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r w:rsidR="00D22E0B" w:rsidRPr="00D22E0B" w14:paraId="138B2A5F" w14:textId="77777777">
        <w:trPr>
          <w:tblCellSpacing w:w="0" w:type="dxa"/>
          <w:jc w:val="center"/>
        </w:trPr>
        <w:tc>
          <w:tcPr>
            <w:tcW w:w="0" w:type="auto"/>
            <w:shd w:val="clear" w:color="auto" w:fill="FFFFFF"/>
            <w:tcMar>
              <w:top w:w="150" w:type="dxa"/>
              <w:left w:w="0" w:type="dxa"/>
              <w:bottom w:w="150" w:type="dxa"/>
              <w:right w:w="0" w:type="dxa"/>
            </w:tcMar>
            <w:vAlign w:val="center"/>
            <w:hideMark/>
          </w:tcPr>
          <w:p w14:paraId="446FE403" w14:textId="77777777" w:rsidR="00D22E0B" w:rsidRPr="00D22E0B" w:rsidRDefault="00D22E0B" w:rsidP="00D22E0B">
            <w:pPr>
              <w:spacing w:after="0" w:line="240" w:lineRule="auto"/>
              <w:jc w:val="center"/>
              <w:rPr>
                <w:rFonts w:ascii="Calibri" w:eastAsia="Times New Roman" w:hAnsi="Calibri" w:cs="Calibri"/>
                <w:color w:val="000000"/>
                <w:kern w:val="0"/>
                <w:lang w:eastAsia="en-GB"/>
                <w14:ligatures w14:val="none"/>
              </w:rPr>
            </w:pPr>
            <w:r w:rsidRPr="00D22E0B">
              <w:rPr>
                <w:rFonts w:ascii="Calibri" w:eastAsia="Times New Roman" w:hAnsi="Calibri" w:cs="Calibri"/>
                <w:color w:val="000000"/>
                <w:kern w:val="0"/>
                <w:lang w:eastAsia="en-GB"/>
                <w14:ligatures w14:val="none"/>
              </w:rPr>
              <w:pict w14:anchorId="490E95C6">
                <v:rect id="_x0000_i1025" style="width:468pt;height:1.5pt" o:hralign="center" o:hrstd="t" o:hrnoshade="t" o:hr="t" fillcolor="#28a745" stroked="f"/>
              </w:pict>
            </w:r>
          </w:p>
        </w:tc>
      </w:tr>
      <w:tr w:rsidR="00D22E0B" w:rsidRPr="00D22E0B" w14:paraId="1371278E" w14:textId="77777777">
        <w:trPr>
          <w:tblCellSpacing w:w="0" w:type="dxa"/>
          <w:jc w:val="center"/>
        </w:trPr>
        <w:tc>
          <w:tcPr>
            <w:tcW w:w="0" w:type="auto"/>
            <w:shd w:val="clear" w:color="auto" w:fill="FFFFFF"/>
            <w:vAlign w:val="center"/>
            <w:hideMark/>
          </w:tcPr>
          <w:tbl>
            <w:tblPr>
              <w:tblW w:w="9000" w:type="dxa"/>
              <w:tblCellSpacing w:w="0" w:type="dxa"/>
              <w:tblCellMar>
                <w:left w:w="0" w:type="dxa"/>
                <w:right w:w="0" w:type="dxa"/>
              </w:tblCellMar>
              <w:tblLook w:val="04A0" w:firstRow="1" w:lastRow="0" w:firstColumn="1" w:lastColumn="0" w:noHBand="0" w:noVBand="1"/>
            </w:tblPr>
            <w:tblGrid>
              <w:gridCol w:w="4500"/>
              <w:gridCol w:w="4500"/>
            </w:tblGrid>
            <w:tr w:rsidR="00D22E0B" w:rsidRPr="00D22E0B" w14:paraId="555849CC" w14:textId="77777777">
              <w:trPr>
                <w:tblCellSpacing w:w="0" w:type="dxa"/>
              </w:trPr>
              <w:tc>
                <w:tcPr>
                  <w:tcW w:w="2500" w:type="pct"/>
                  <w:vAlign w:val="center"/>
                  <w:hideMark/>
                </w:tcPr>
                <w:p w14:paraId="5CE54BD6" w14:textId="77777777" w:rsidR="00D22E0B" w:rsidRPr="00D22E0B" w:rsidRDefault="00D22E0B" w:rsidP="00D22E0B">
                  <w:pPr>
                    <w:spacing w:before="100" w:beforeAutospacing="1" w:after="100" w:afterAutospacing="1" w:line="240" w:lineRule="auto"/>
                    <w:rPr>
                      <w:rFonts w:ascii="Aptos" w:eastAsia="Times New Roman" w:hAnsi="Aptos" w:cs="Aptos"/>
                      <w:kern w:val="0"/>
                      <w:lang w:eastAsia="en-GB"/>
                      <w14:ligatures w14:val="none"/>
                    </w:rPr>
                  </w:pPr>
                  <w:r w:rsidRPr="00D22E0B">
                    <w:rPr>
                      <w:rFonts w:ascii="Aptos" w:eastAsia="Times New Roman" w:hAnsi="Aptos" w:cs="Aptos"/>
                      <w:noProof/>
                      <w:color w:val="0000FF"/>
                      <w:kern w:val="0"/>
                      <w:u w:val="single"/>
                      <w:lang w:eastAsia="en-GB"/>
                      <w14:ligatures w14:val="none"/>
                    </w:rPr>
                    <w:drawing>
                      <wp:inline distT="0" distB="0" distL="0" distR="0" wp14:anchorId="10060F21" wp14:editId="537F1DEF">
                        <wp:extent cx="1419225" cy="762000"/>
                        <wp:effectExtent l="0" t="0" r="9525" b="0"/>
                        <wp:docPr id="3" name="Picture 8" descr="Message Type Icon">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ssage Type Ic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762000"/>
                                </a:xfrm>
                                <a:prstGeom prst="rect">
                                  <a:avLst/>
                                </a:prstGeom>
                                <a:noFill/>
                                <a:ln>
                                  <a:noFill/>
                                </a:ln>
                              </pic:spPr>
                            </pic:pic>
                          </a:graphicData>
                        </a:graphic>
                      </wp:inline>
                    </w:drawing>
                  </w:r>
                </w:p>
              </w:tc>
              <w:tc>
                <w:tcPr>
                  <w:tcW w:w="2500" w:type="pct"/>
                  <w:vAlign w:val="center"/>
                  <w:hideMark/>
                </w:tcPr>
                <w:p w14:paraId="639B3BF6" w14:textId="77777777" w:rsidR="00D22E0B" w:rsidRPr="00D22E0B" w:rsidRDefault="00D22E0B" w:rsidP="00D22E0B">
                  <w:pPr>
                    <w:spacing w:before="100" w:beforeAutospacing="1" w:after="100" w:afterAutospacing="1" w:line="240" w:lineRule="auto"/>
                    <w:jc w:val="right"/>
                    <w:rPr>
                      <w:rFonts w:ascii="Aptos" w:eastAsia="Times New Roman" w:hAnsi="Aptos" w:cs="Aptos"/>
                      <w:kern w:val="0"/>
                      <w:lang w:eastAsia="en-GB"/>
                      <w14:ligatures w14:val="none"/>
                    </w:rPr>
                  </w:pPr>
                  <w:r w:rsidRPr="00D22E0B">
                    <w:rPr>
                      <w:rFonts w:ascii="Aptos" w:eastAsia="Times New Roman" w:hAnsi="Aptos" w:cs="Aptos"/>
                      <w:noProof/>
                      <w:color w:val="0000FF"/>
                      <w:kern w:val="0"/>
                      <w:u w:val="single"/>
                      <w:lang w:eastAsia="en-GB"/>
                      <w14:ligatures w14:val="none"/>
                    </w:rPr>
                    <w:drawing>
                      <wp:inline distT="0" distB="0" distL="0" distR="0" wp14:anchorId="4EAC3576" wp14:editId="3F8BCF54">
                        <wp:extent cx="2571750" cy="762000"/>
                        <wp:effectExtent l="0" t="0" r="0" b="0"/>
                        <wp:docPr id="4" name="Picture 7" descr="The Pol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Poli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0" cy="762000"/>
                                </a:xfrm>
                                <a:prstGeom prst="rect">
                                  <a:avLst/>
                                </a:prstGeom>
                                <a:noFill/>
                                <a:ln>
                                  <a:noFill/>
                                </a:ln>
                              </pic:spPr>
                            </pic:pic>
                          </a:graphicData>
                        </a:graphic>
                      </wp:inline>
                    </w:drawing>
                  </w:r>
                </w:p>
              </w:tc>
            </w:tr>
          </w:tbl>
          <w:p w14:paraId="3713F37F" w14:textId="77777777" w:rsidR="00D22E0B" w:rsidRPr="00D22E0B" w:rsidRDefault="00D22E0B" w:rsidP="00D22E0B">
            <w:pPr>
              <w:spacing w:after="0" w:line="240" w:lineRule="auto"/>
              <w:rPr>
                <w:rFonts w:ascii="Times New Roman" w:eastAsia="Times New Roman" w:hAnsi="Times New Roman" w:cs="Times New Roman"/>
                <w:kern w:val="0"/>
                <w:sz w:val="20"/>
                <w:szCs w:val="20"/>
                <w:lang w:eastAsia="en-GB"/>
                <w14:ligatures w14:val="none"/>
              </w:rPr>
            </w:pPr>
          </w:p>
        </w:tc>
      </w:tr>
      <w:tr w:rsidR="00D22E0B" w:rsidRPr="00D22E0B" w14:paraId="6A3A6F3D" w14:textId="77777777">
        <w:trPr>
          <w:tblCellSpacing w:w="0" w:type="dxa"/>
          <w:jc w:val="center"/>
        </w:trPr>
        <w:tc>
          <w:tcPr>
            <w:tcW w:w="0" w:type="auto"/>
            <w:shd w:val="clear" w:color="auto" w:fill="FFFFFF"/>
            <w:vAlign w:val="center"/>
            <w:hideMark/>
          </w:tcPr>
          <w:p w14:paraId="770732F2" w14:textId="77777777" w:rsidR="00D22E0B" w:rsidRPr="00D22E0B" w:rsidRDefault="00D22E0B" w:rsidP="00D22E0B">
            <w:pPr>
              <w:spacing w:before="180" w:after="180" w:line="240" w:lineRule="auto"/>
              <w:outlineLvl w:val="1"/>
              <w:rPr>
                <w:rFonts w:ascii="Calibri" w:eastAsia="Times New Roman" w:hAnsi="Calibri" w:cs="Calibri"/>
                <w:b/>
                <w:bCs/>
                <w:color w:val="000000"/>
                <w:kern w:val="0"/>
                <w:sz w:val="36"/>
                <w:szCs w:val="36"/>
                <w:lang w:eastAsia="en-GB"/>
                <w14:ligatures w14:val="none"/>
              </w:rPr>
            </w:pPr>
            <w:r w:rsidRPr="00D22E0B">
              <w:rPr>
                <w:rFonts w:ascii="Calibri" w:eastAsia="Times New Roman" w:hAnsi="Calibri" w:cs="Calibri"/>
                <w:b/>
                <w:bCs/>
                <w:color w:val="000000"/>
                <w:kern w:val="0"/>
                <w:sz w:val="36"/>
                <w:szCs w:val="36"/>
                <w:lang w:eastAsia="en-GB"/>
                <w14:ligatures w14:val="none"/>
              </w:rPr>
              <w:t xml:space="preserve">The man with the shopping bag </w:t>
            </w:r>
          </w:p>
        </w:tc>
      </w:tr>
      <w:tr w:rsidR="00D22E0B" w:rsidRPr="00D22E0B" w14:paraId="1FA52BB6" w14:textId="77777777">
        <w:trPr>
          <w:tblCellSpacing w:w="0" w:type="dxa"/>
          <w:jc w:val="center"/>
        </w:trPr>
        <w:tc>
          <w:tcPr>
            <w:tcW w:w="0" w:type="auto"/>
            <w:shd w:val="clear" w:color="auto" w:fill="FFFFFF"/>
            <w:vAlign w:val="center"/>
            <w:hideMark/>
          </w:tcPr>
          <w:tbl>
            <w:tblPr>
              <w:tblW w:w="5000" w:type="pct"/>
              <w:tblCellSpacing w:w="15" w:type="dxa"/>
              <w:tblLook w:val="04A0" w:firstRow="1" w:lastRow="0" w:firstColumn="1" w:lastColumn="0" w:noHBand="0" w:noVBand="1"/>
            </w:tblPr>
            <w:tblGrid>
              <w:gridCol w:w="9000"/>
            </w:tblGrid>
            <w:tr w:rsidR="00D22E0B" w:rsidRPr="00D22E0B" w14:paraId="676F77DE" w14:textId="77777777">
              <w:trPr>
                <w:tblCellSpacing w:w="15" w:type="dxa"/>
              </w:trPr>
              <w:tc>
                <w:tcPr>
                  <w:tcW w:w="0" w:type="auto"/>
                  <w:tcMar>
                    <w:top w:w="15" w:type="dxa"/>
                    <w:left w:w="15" w:type="dxa"/>
                    <w:bottom w:w="15" w:type="dxa"/>
                    <w:right w:w="15" w:type="dxa"/>
                  </w:tcMar>
                  <w:vAlign w:val="center"/>
                  <w:hideMark/>
                </w:tcPr>
                <w:p w14:paraId="5ECA64C7" w14:textId="77777777" w:rsidR="00D22E0B" w:rsidRPr="00D22E0B" w:rsidRDefault="00D22E0B" w:rsidP="00D22E0B">
                  <w:pPr>
                    <w:spacing w:before="120" w:after="120" w:line="240" w:lineRule="auto"/>
                    <w:rPr>
                      <w:rFonts w:ascii="Aptos" w:eastAsia="Aptos" w:hAnsi="Aptos" w:cs="Aptos"/>
                      <w:kern w:val="0"/>
                      <w:lang w:eastAsia="en-GB"/>
                      <w14:ligatures w14:val="none"/>
                    </w:rPr>
                  </w:pPr>
                  <w:r w:rsidRPr="00D22E0B">
                    <w:rPr>
                      <w:rFonts w:ascii="Aptos" w:eastAsia="Aptos" w:hAnsi="Aptos" w:cs="Aptos"/>
                      <w:kern w:val="0"/>
                      <w:lang w:eastAsia="en-GB"/>
                      <w14:ligatures w14:val="none"/>
                    </w:rPr>
                    <w:t>Dear Karen,</w:t>
                  </w:r>
                </w:p>
                <w:p w14:paraId="15891C88" w14:textId="77777777" w:rsidR="00D22E0B" w:rsidRPr="00D22E0B" w:rsidRDefault="00D22E0B" w:rsidP="00D22E0B">
                  <w:pPr>
                    <w:spacing w:before="120" w:after="120" w:line="240" w:lineRule="auto"/>
                    <w:rPr>
                      <w:rFonts w:ascii="Aptos" w:eastAsia="Aptos" w:hAnsi="Aptos" w:cs="Aptos"/>
                      <w:kern w:val="0"/>
                      <w:lang w:eastAsia="en-GB"/>
                      <w14:ligatures w14:val="none"/>
                    </w:rPr>
                  </w:pPr>
                  <w:r w:rsidRPr="00D22E0B">
                    <w:rPr>
                      <w:rFonts w:ascii="Aptos" w:eastAsia="Aptos" w:hAnsi="Aptos" w:cs="Aptos"/>
                      <w:kern w:val="0"/>
                      <w:lang w:eastAsia="en-GB"/>
                      <w14:ligatures w14:val="none"/>
                    </w:rPr>
                    <w:t> </w:t>
                  </w:r>
                </w:p>
                <w:p w14:paraId="48185902" w14:textId="77777777" w:rsidR="00D22E0B" w:rsidRPr="00D22E0B" w:rsidRDefault="00D22E0B" w:rsidP="00D22E0B">
                  <w:pPr>
                    <w:spacing w:before="120" w:after="120" w:line="240" w:lineRule="auto"/>
                    <w:rPr>
                      <w:rFonts w:ascii="Aptos" w:eastAsia="Aptos" w:hAnsi="Aptos" w:cs="Aptos"/>
                      <w:kern w:val="0"/>
                      <w:lang w:eastAsia="en-GB"/>
                      <w14:ligatures w14:val="none"/>
                    </w:rPr>
                  </w:pPr>
                  <w:r w:rsidRPr="00D22E0B">
                    <w:rPr>
                      <w:rFonts w:ascii="Aptos" w:eastAsia="Aptos" w:hAnsi="Aptos" w:cs="Aptos"/>
                      <w:kern w:val="0"/>
                      <w:lang w:eastAsia="en-GB"/>
                      <w14:ligatures w14:val="none"/>
                    </w:rPr>
                    <w:t>An elderly man walked into a care home in Huntingdon recently, but all wasn’t as it first seemed. He was let in by reception at just before 2.30pm one Friday when they thought he was a visitor.</w:t>
                  </w:r>
                  <w:r w:rsidRPr="00D22E0B">
                    <w:rPr>
                      <w:rFonts w:ascii="Aptos" w:eastAsia="Aptos" w:hAnsi="Aptos" w:cs="Aptos"/>
                      <w:kern w:val="0"/>
                      <w:lang w:eastAsia="en-GB"/>
                      <w14:ligatures w14:val="none"/>
                    </w:rPr>
                    <w:br/>
                  </w:r>
                  <w:r w:rsidRPr="00D22E0B">
                    <w:rPr>
                      <w:rFonts w:ascii="Aptos" w:eastAsia="Aptos" w:hAnsi="Aptos" w:cs="Aptos"/>
                      <w:kern w:val="0"/>
                      <w:lang w:eastAsia="en-GB"/>
                      <w14:ligatures w14:val="none"/>
                    </w:rPr>
                    <w:br/>
                    <w:t xml:space="preserve">However, care staff got talking to him and quickly realised he appeared confused, couldn’t answer any questions and only seemed to know his own name. He told staff he had been walking for a ‘long </w:t>
                  </w:r>
                  <w:proofErr w:type="spellStart"/>
                  <w:r w:rsidRPr="00D22E0B">
                    <w:rPr>
                      <w:rFonts w:ascii="Aptos" w:eastAsia="Aptos" w:hAnsi="Aptos" w:cs="Aptos"/>
                      <w:kern w:val="0"/>
                      <w:lang w:eastAsia="en-GB"/>
                      <w14:ligatures w14:val="none"/>
                    </w:rPr>
                    <w:t>long</w:t>
                  </w:r>
                  <w:proofErr w:type="spellEnd"/>
                  <w:r w:rsidRPr="00D22E0B">
                    <w:rPr>
                      <w:rFonts w:ascii="Aptos" w:eastAsia="Aptos" w:hAnsi="Aptos" w:cs="Aptos"/>
                      <w:kern w:val="0"/>
                      <w:lang w:eastAsia="en-GB"/>
                      <w14:ligatures w14:val="none"/>
                    </w:rPr>
                    <w:t xml:space="preserve"> time’ and was holding a shopping bag with a coat, a plate, some cutlery and a newspaper inside.</w:t>
                  </w:r>
                  <w:r w:rsidRPr="00D22E0B">
                    <w:rPr>
                      <w:rFonts w:ascii="Aptos" w:eastAsia="Aptos" w:hAnsi="Aptos" w:cs="Aptos"/>
                      <w:kern w:val="0"/>
                      <w:lang w:eastAsia="en-GB"/>
                      <w14:ligatures w14:val="none"/>
                    </w:rPr>
                    <w:br/>
                  </w:r>
                  <w:r w:rsidRPr="00D22E0B">
                    <w:rPr>
                      <w:rFonts w:ascii="Aptos" w:eastAsia="Aptos" w:hAnsi="Aptos" w:cs="Aptos"/>
                      <w:kern w:val="0"/>
                      <w:lang w:eastAsia="en-GB"/>
                      <w14:ligatures w14:val="none"/>
                    </w:rPr>
                    <w:br/>
                    <w:t>Thank you to the care home workers who realised something wasn’t right and called us. </w:t>
                  </w:r>
                </w:p>
                <w:tbl>
                  <w:tblPr>
                    <w:tblW w:w="0" w:type="auto"/>
                    <w:jc w:val="center"/>
                    <w:tblCellSpacing w:w="15" w:type="dxa"/>
                    <w:tblLook w:val="04A0" w:firstRow="1" w:lastRow="0" w:firstColumn="1" w:lastColumn="0" w:noHBand="0" w:noVBand="1"/>
                  </w:tblPr>
                  <w:tblGrid>
                    <w:gridCol w:w="6825"/>
                    <w:gridCol w:w="81"/>
                  </w:tblGrid>
                  <w:tr w:rsidR="00D22E0B" w:rsidRPr="00D22E0B" w14:paraId="6999F14E" w14:textId="77777777">
                    <w:trPr>
                      <w:tblCellSpacing w:w="15" w:type="dxa"/>
                      <w:jc w:val="center"/>
                    </w:trPr>
                    <w:tc>
                      <w:tcPr>
                        <w:tcW w:w="0" w:type="auto"/>
                        <w:tcMar>
                          <w:top w:w="15" w:type="dxa"/>
                          <w:left w:w="15" w:type="dxa"/>
                          <w:bottom w:w="15" w:type="dxa"/>
                          <w:right w:w="15" w:type="dxa"/>
                        </w:tcMar>
                        <w:vAlign w:val="center"/>
                        <w:hideMark/>
                      </w:tcPr>
                      <w:p w14:paraId="691B8621" w14:textId="77777777" w:rsidR="00D22E0B" w:rsidRPr="00D22E0B" w:rsidRDefault="00D22E0B" w:rsidP="00D22E0B">
                        <w:pPr>
                          <w:spacing w:after="0" w:line="240" w:lineRule="auto"/>
                          <w:rPr>
                            <w:rFonts w:ascii="Aptos" w:eastAsia="Times New Roman" w:hAnsi="Aptos" w:cs="Aptos"/>
                            <w:kern w:val="0"/>
                            <w:lang w:eastAsia="en-GB"/>
                            <w14:ligatures w14:val="none"/>
                          </w:rPr>
                        </w:pPr>
                        <w:r w:rsidRPr="00D22E0B">
                          <w:rPr>
                            <w:rFonts w:ascii="Aptos" w:eastAsia="Times New Roman" w:hAnsi="Aptos" w:cs="Aptos"/>
                            <w:noProof/>
                            <w:kern w:val="0"/>
                            <w:lang w:eastAsia="en-GB"/>
                            <w14:ligatures w14:val="none"/>
                          </w:rPr>
                          <w:drawing>
                            <wp:inline distT="0" distB="0" distL="0" distR="0" wp14:anchorId="719D8CB9" wp14:editId="7C9E73C4">
                              <wp:extent cx="4286250" cy="2143125"/>
                              <wp:effectExtent l="0" t="0" r="0" b="9525"/>
                              <wp:docPr id="5" name="Picture 6" descr="A thank you message with police c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A thank you message with police cars&#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0" cy="2143125"/>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5FF5891C" w14:textId="77777777" w:rsidR="00D22E0B" w:rsidRPr="00D22E0B" w:rsidRDefault="00D22E0B" w:rsidP="00D22E0B">
                        <w:pPr>
                          <w:spacing w:after="0" w:line="240" w:lineRule="auto"/>
                          <w:rPr>
                            <w:rFonts w:ascii="Aptos" w:eastAsia="Times New Roman" w:hAnsi="Aptos" w:cs="Aptos"/>
                            <w:kern w:val="0"/>
                            <w:lang w:eastAsia="en-GB"/>
                            <w14:ligatures w14:val="none"/>
                          </w:rPr>
                        </w:pPr>
                      </w:p>
                    </w:tc>
                  </w:tr>
                </w:tbl>
                <w:p w14:paraId="51CB1A05" w14:textId="77777777" w:rsidR="00D22E0B" w:rsidRPr="00D22E0B" w:rsidRDefault="00D22E0B" w:rsidP="00D22E0B">
                  <w:pPr>
                    <w:spacing w:before="120" w:after="120" w:line="240" w:lineRule="auto"/>
                    <w:rPr>
                      <w:rFonts w:ascii="Aptos" w:eastAsia="Aptos" w:hAnsi="Aptos" w:cs="Aptos"/>
                      <w:kern w:val="0"/>
                      <w:lang w:eastAsia="en-GB"/>
                      <w14:ligatures w14:val="none"/>
                    </w:rPr>
                  </w:pPr>
                  <w:r w:rsidRPr="00D22E0B">
                    <w:rPr>
                      <w:rFonts w:ascii="Aptos" w:eastAsia="Aptos" w:hAnsi="Aptos" w:cs="Aptos"/>
                      <w:kern w:val="0"/>
                      <w:lang w:eastAsia="en-GB"/>
                      <w14:ligatures w14:val="none"/>
                    </w:rPr>
                    <w:t xml:space="preserve">Within minutes, thanks to our new Herbert Protocol form, we traced the man from the name he had given and found his next of kin’s details. We then </w:t>
                  </w:r>
                  <w:proofErr w:type="gramStart"/>
                  <w:r w:rsidRPr="00D22E0B">
                    <w:rPr>
                      <w:rFonts w:ascii="Aptos" w:eastAsia="Aptos" w:hAnsi="Aptos" w:cs="Aptos"/>
                      <w:kern w:val="0"/>
                      <w:lang w:eastAsia="en-GB"/>
                      <w14:ligatures w14:val="none"/>
                    </w:rPr>
                    <w:t>made arrangements</w:t>
                  </w:r>
                  <w:proofErr w:type="gramEnd"/>
                  <w:r w:rsidRPr="00D22E0B">
                    <w:rPr>
                      <w:rFonts w:ascii="Aptos" w:eastAsia="Aptos" w:hAnsi="Aptos" w:cs="Aptos"/>
                      <w:kern w:val="0"/>
                      <w:lang w:eastAsia="en-GB"/>
                      <w14:ligatures w14:val="none"/>
                    </w:rPr>
                    <w:t xml:space="preserve"> for the man to be taken home and reunited with the family member.</w:t>
                  </w:r>
                  <w:r w:rsidRPr="00D22E0B">
                    <w:rPr>
                      <w:rFonts w:ascii="Aptos" w:eastAsia="Aptos" w:hAnsi="Aptos" w:cs="Aptos"/>
                      <w:kern w:val="0"/>
                      <w:lang w:eastAsia="en-GB"/>
                      <w14:ligatures w14:val="none"/>
                    </w:rPr>
                    <w:br/>
                  </w:r>
                  <w:r w:rsidRPr="00D22E0B">
                    <w:rPr>
                      <w:rFonts w:ascii="Aptos" w:eastAsia="Aptos" w:hAnsi="Aptos" w:cs="Aptos"/>
                      <w:kern w:val="0"/>
                      <w:lang w:eastAsia="en-GB"/>
                      <w14:ligatures w14:val="none"/>
                    </w:rPr>
                    <w:br/>
                    <w:t>This is a great example of how our new Herbert Protocol online form is making a real difference to the most vulnerable members of our community; it’s fantastic and heartwarming for us to see.</w:t>
                  </w:r>
                  <w:r w:rsidRPr="00D22E0B">
                    <w:rPr>
                      <w:rFonts w:ascii="Aptos" w:eastAsia="Aptos" w:hAnsi="Aptos" w:cs="Aptos"/>
                      <w:kern w:val="0"/>
                      <w:lang w:eastAsia="en-GB"/>
                      <w14:ligatures w14:val="none"/>
                    </w:rPr>
                    <w:br/>
                  </w:r>
                  <w:r w:rsidRPr="00D22E0B">
                    <w:rPr>
                      <w:rFonts w:ascii="Aptos" w:eastAsia="Aptos" w:hAnsi="Aptos" w:cs="Aptos"/>
                      <w:kern w:val="0"/>
                      <w:lang w:eastAsia="en-GB"/>
                      <w14:ligatures w14:val="none"/>
                    </w:rPr>
                    <w:lastRenderedPageBreak/>
                    <w:br/>
                    <w:t>Did you know? Our new Herbert Protocol form can be filled out online and encourages family and friends to collate key info such as a physical description, familiar places, health details and a recent photo of a loved one with dementia that will help officers if they go missing.</w:t>
                  </w:r>
                  <w:r w:rsidRPr="00D22E0B">
                    <w:rPr>
                      <w:rFonts w:ascii="Aptos" w:eastAsia="Aptos" w:hAnsi="Aptos" w:cs="Aptos"/>
                      <w:kern w:val="0"/>
                      <w:lang w:eastAsia="en-GB"/>
                      <w14:ligatures w14:val="none"/>
                    </w:rPr>
                    <w:br/>
                  </w:r>
                  <w:r w:rsidRPr="00D22E0B">
                    <w:rPr>
                      <w:rFonts w:ascii="Aptos" w:eastAsia="Aptos" w:hAnsi="Aptos" w:cs="Aptos"/>
                      <w:kern w:val="0"/>
                      <w:lang w:eastAsia="en-GB"/>
                      <w14:ligatures w14:val="none"/>
                    </w:rPr>
                    <w:br/>
                    <w:t>We’re also issuing hundreds of new yellow wristbands, like a watch in appearance, to people living with dementia in Cambridgeshire.</w:t>
                  </w:r>
                </w:p>
                <w:tbl>
                  <w:tblPr>
                    <w:tblW w:w="0" w:type="auto"/>
                    <w:jc w:val="center"/>
                    <w:tblCellSpacing w:w="15" w:type="dxa"/>
                    <w:tblLook w:val="04A0" w:firstRow="1" w:lastRow="0" w:firstColumn="1" w:lastColumn="0" w:noHBand="0" w:noVBand="1"/>
                  </w:tblPr>
                  <w:tblGrid>
                    <w:gridCol w:w="6825"/>
                    <w:gridCol w:w="81"/>
                  </w:tblGrid>
                  <w:tr w:rsidR="00D22E0B" w:rsidRPr="00D22E0B" w14:paraId="4CAABF42" w14:textId="77777777">
                    <w:trPr>
                      <w:tblCellSpacing w:w="15" w:type="dxa"/>
                      <w:jc w:val="center"/>
                    </w:trPr>
                    <w:tc>
                      <w:tcPr>
                        <w:tcW w:w="0" w:type="auto"/>
                        <w:tcMar>
                          <w:top w:w="15" w:type="dxa"/>
                          <w:left w:w="15" w:type="dxa"/>
                          <w:bottom w:w="15" w:type="dxa"/>
                          <w:right w:w="15" w:type="dxa"/>
                        </w:tcMar>
                        <w:vAlign w:val="center"/>
                        <w:hideMark/>
                      </w:tcPr>
                      <w:p w14:paraId="77B2261A" w14:textId="77777777" w:rsidR="00D22E0B" w:rsidRPr="00D22E0B" w:rsidRDefault="00D22E0B" w:rsidP="00D22E0B">
                        <w:pPr>
                          <w:spacing w:after="0" w:line="240" w:lineRule="auto"/>
                          <w:rPr>
                            <w:rFonts w:ascii="Aptos" w:eastAsia="Times New Roman" w:hAnsi="Aptos" w:cs="Aptos"/>
                            <w:kern w:val="0"/>
                            <w:lang w:eastAsia="en-GB"/>
                            <w14:ligatures w14:val="none"/>
                          </w:rPr>
                        </w:pPr>
                        <w:r w:rsidRPr="00D22E0B">
                          <w:rPr>
                            <w:rFonts w:ascii="Aptos" w:eastAsia="Times New Roman" w:hAnsi="Aptos" w:cs="Aptos"/>
                            <w:noProof/>
                            <w:kern w:val="0"/>
                            <w:lang w:eastAsia="en-GB"/>
                            <w14:ligatures w14:val="none"/>
                          </w:rPr>
                          <w:drawing>
                            <wp:inline distT="0" distB="0" distL="0" distR="0" wp14:anchorId="7D081357" wp14:editId="65CC189E">
                              <wp:extent cx="4286250" cy="4286250"/>
                              <wp:effectExtent l="0" t="0" r="0" b="0"/>
                              <wp:docPr id="6" name="Picture 6" descr="A yellow wristband with 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yellow wristband with qr cod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4286250"/>
                                      </a:xfrm>
                                      <a:prstGeom prst="rect">
                                        <a:avLst/>
                                      </a:prstGeom>
                                      <a:noFill/>
                                      <a:ln>
                                        <a:noFill/>
                                      </a:ln>
                                    </pic:spPr>
                                  </pic:pic>
                                </a:graphicData>
                              </a:graphic>
                            </wp:inline>
                          </w:drawing>
                        </w:r>
                      </w:p>
                    </w:tc>
                    <w:tc>
                      <w:tcPr>
                        <w:tcW w:w="0" w:type="auto"/>
                        <w:tcMar>
                          <w:top w:w="15" w:type="dxa"/>
                          <w:left w:w="15" w:type="dxa"/>
                          <w:bottom w:w="15" w:type="dxa"/>
                          <w:right w:w="15" w:type="dxa"/>
                        </w:tcMar>
                        <w:vAlign w:val="center"/>
                        <w:hideMark/>
                      </w:tcPr>
                      <w:p w14:paraId="086CB00E" w14:textId="77777777" w:rsidR="00D22E0B" w:rsidRPr="00D22E0B" w:rsidRDefault="00D22E0B" w:rsidP="00D22E0B">
                        <w:pPr>
                          <w:spacing w:after="0" w:line="240" w:lineRule="auto"/>
                          <w:rPr>
                            <w:rFonts w:ascii="Aptos" w:eastAsia="Times New Roman" w:hAnsi="Aptos" w:cs="Aptos"/>
                            <w:kern w:val="0"/>
                            <w:lang w:eastAsia="en-GB"/>
                            <w14:ligatures w14:val="none"/>
                          </w:rPr>
                        </w:pPr>
                      </w:p>
                    </w:tc>
                  </w:tr>
                </w:tbl>
                <w:p w14:paraId="4D782D54" w14:textId="77777777" w:rsidR="00D22E0B" w:rsidRPr="00D22E0B" w:rsidRDefault="00D22E0B" w:rsidP="00D22E0B">
                  <w:pPr>
                    <w:spacing w:before="120" w:after="120" w:line="240" w:lineRule="auto"/>
                    <w:rPr>
                      <w:rFonts w:ascii="Aptos" w:eastAsia="Aptos" w:hAnsi="Aptos" w:cs="Aptos"/>
                      <w:kern w:val="0"/>
                      <w:lang w:eastAsia="en-GB"/>
                      <w14:ligatures w14:val="none"/>
                    </w:rPr>
                  </w:pPr>
                  <w:r w:rsidRPr="00D22E0B">
                    <w:rPr>
                      <w:rFonts w:ascii="Aptos" w:eastAsia="Aptos" w:hAnsi="Aptos" w:cs="Aptos"/>
                      <w:kern w:val="0"/>
                      <w:lang w:eastAsia="en-GB"/>
                      <w14:ligatures w14:val="none"/>
                    </w:rPr>
                    <w:br/>
                    <w:t>The wristbands contain the person’s next of kin’s contact details and number. If you see someone looking confused or disorientated but wearing one of these wristbands, you can use your phone to easily bring up the information and reunite the person with their family – potentially without the need to call us.</w:t>
                  </w:r>
                </w:p>
                <w:p w14:paraId="166FCE01" w14:textId="77777777" w:rsidR="00D22E0B" w:rsidRPr="00D22E0B" w:rsidRDefault="00D22E0B" w:rsidP="00D22E0B">
                  <w:pPr>
                    <w:spacing w:before="120" w:after="120" w:line="240" w:lineRule="auto"/>
                    <w:rPr>
                      <w:rFonts w:ascii="Aptos" w:eastAsia="Aptos" w:hAnsi="Aptos" w:cs="Aptos"/>
                      <w:kern w:val="0"/>
                      <w:lang w:eastAsia="en-GB"/>
                      <w14:ligatures w14:val="none"/>
                    </w:rPr>
                  </w:pPr>
                  <w:r w:rsidRPr="00D22E0B">
                    <w:rPr>
                      <w:rFonts w:ascii="Aptos" w:eastAsia="Aptos" w:hAnsi="Aptos" w:cs="Aptos"/>
                      <w:kern w:val="0"/>
                      <w:lang w:eastAsia="en-GB"/>
                      <w14:ligatures w14:val="none"/>
                    </w:rPr>
                    <w:t>There are more than 10,000 people living in our county with dementia. </w:t>
                  </w:r>
                </w:p>
                <w:p w14:paraId="5A3EB1B6" w14:textId="77777777" w:rsidR="00D22E0B" w:rsidRPr="00D22E0B" w:rsidRDefault="00D22E0B" w:rsidP="00D22E0B">
                  <w:pPr>
                    <w:spacing w:before="120" w:after="120" w:line="240" w:lineRule="auto"/>
                    <w:rPr>
                      <w:rFonts w:ascii="Aptos" w:eastAsia="Aptos" w:hAnsi="Aptos" w:cs="Aptos"/>
                      <w:kern w:val="0"/>
                      <w:lang w:eastAsia="en-GB"/>
                      <w14:ligatures w14:val="none"/>
                    </w:rPr>
                  </w:pPr>
                  <w:r w:rsidRPr="00D22E0B">
                    <w:rPr>
                      <w:rFonts w:ascii="Aptos" w:eastAsia="Aptos" w:hAnsi="Aptos" w:cs="Aptos"/>
                      <w:kern w:val="0"/>
                      <w:lang w:eastAsia="en-GB"/>
                      <w14:ligatures w14:val="none"/>
                    </w:rPr>
                    <w:t xml:space="preserve">To register your interest for one of the new </w:t>
                  </w:r>
                  <w:proofErr w:type="gramStart"/>
                  <w:r w:rsidRPr="00D22E0B">
                    <w:rPr>
                      <w:rFonts w:ascii="Aptos" w:eastAsia="Aptos" w:hAnsi="Aptos" w:cs="Aptos"/>
                      <w:kern w:val="0"/>
                      <w:lang w:eastAsia="en-GB"/>
                      <w14:ligatures w14:val="none"/>
                    </w:rPr>
                    <w:t>wristbands, or</w:t>
                  </w:r>
                  <w:proofErr w:type="gramEnd"/>
                  <w:r w:rsidRPr="00D22E0B">
                    <w:rPr>
                      <w:rFonts w:ascii="Aptos" w:eastAsia="Aptos" w:hAnsi="Aptos" w:cs="Aptos"/>
                      <w:kern w:val="0"/>
                      <w:lang w:eastAsia="en-GB"/>
                      <w14:ligatures w14:val="none"/>
                    </w:rPr>
                    <w:t xml:space="preserve"> fill out our new Herbert Protocol form for a loved one, </w:t>
                  </w:r>
                  <w:hyperlink r:id="rId11" w:tgtFrame="_blank" w:history="1">
                    <w:r w:rsidRPr="00D22E0B">
                      <w:rPr>
                        <w:rFonts w:ascii="Aptos" w:eastAsia="Aptos" w:hAnsi="Aptos" w:cs="Aptos"/>
                        <w:color w:val="0000FF"/>
                        <w:kern w:val="0"/>
                        <w:u w:val="single"/>
                        <w:lang w:eastAsia="en-GB"/>
                        <w14:ligatures w14:val="none"/>
                      </w:rPr>
                      <w:t>visit the dedicated page on our website.</w:t>
                    </w:r>
                  </w:hyperlink>
                </w:p>
                <w:p w14:paraId="3234798C" w14:textId="77777777" w:rsidR="00D22E0B" w:rsidRPr="00D22E0B" w:rsidRDefault="00D22E0B" w:rsidP="00D22E0B">
                  <w:pPr>
                    <w:spacing w:before="120" w:after="120" w:line="240" w:lineRule="auto"/>
                    <w:rPr>
                      <w:rFonts w:ascii="Aptos" w:eastAsia="Aptos" w:hAnsi="Aptos" w:cs="Aptos"/>
                      <w:kern w:val="0"/>
                      <w:lang w:eastAsia="en-GB"/>
                      <w14:ligatures w14:val="none"/>
                    </w:rPr>
                  </w:pPr>
                  <w:r w:rsidRPr="00D22E0B">
                    <w:rPr>
                      <w:rFonts w:ascii="Aptos" w:eastAsia="Aptos" w:hAnsi="Aptos" w:cs="Aptos"/>
                      <w:kern w:val="0"/>
                      <w:lang w:eastAsia="en-GB"/>
                      <w14:ligatures w14:val="none"/>
                    </w:rPr>
                    <w:t> </w:t>
                  </w:r>
                </w:p>
                <w:p w14:paraId="2227AEF3" w14:textId="77777777" w:rsidR="00D22E0B" w:rsidRPr="00D22E0B" w:rsidRDefault="00D22E0B" w:rsidP="00D22E0B">
                  <w:pPr>
                    <w:spacing w:before="120" w:after="120" w:line="240" w:lineRule="auto"/>
                    <w:rPr>
                      <w:rFonts w:ascii="Aptos" w:eastAsia="Aptos" w:hAnsi="Aptos" w:cs="Aptos"/>
                      <w:kern w:val="0"/>
                      <w:lang w:eastAsia="en-GB"/>
                      <w14:ligatures w14:val="none"/>
                    </w:rPr>
                  </w:pPr>
                  <w:r w:rsidRPr="00D22E0B">
                    <w:rPr>
                      <w:rFonts w:ascii="Aptos" w:eastAsia="Aptos" w:hAnsi="Aptos" w:cs="Aptos"/>
                      <w:kern w:val="0"/>
                      <w:lang w:eastAsia="en-GB"/>
                      <w14:ligatures w14:val="none"/>
                    </w:rPr>
                    <w:t>Kind regards,</w:t>
                  </w:r>
                  <w:r w:rsidRPr="00D22E0B">
                    <w:rPr>
                      <w:rFonts w:ascii="Aptos" w:eastAsia="Aptos" w:hAnsi="Aptos" w:cs="Aptos"/>
                      <w:kern w:val="0"/>
                      <w:lang w:eastAsia="en-GB"/>
                      <w14:ligatures w14:val="none"/>
                    </w:rPr>
                    <w:br/>
                    <w:t> </w:t>
                  </w:r>
                </w:p>
              </w:tc>
            </w:tr>
          </w:tbl>
          <w:p w14:paraId="3A566673" w14:textId="77777777" w:rsidR="00D22E0B" w:rsidRPr="00D22E0B" w:rsidRDefault="00D22E0B" w:rsidP="00D22E0B">
            <w:pPr>
              <w:spacing w:after="0" w:line="240" w:lineRule="auto"/>
              <w:rPr>
                <w:rFonts w:ascii="Calibri" w:eastAsia="Times New Roman" w:hAnsi="Calibri" w:cs="Calibri"/>
                <w:color w:val="000000"/>
                <w:kern w:val="0"/>
                <w:lang w:eastAsia="en-GB"/>
                <w14:ligatures w14:val="none"/>
              </w:rPr>
            </w:pPr>
            <w:r w:rsidRPr="00D22E0B">
              <w:rPr>
                <w:rFonts w:ascii="Calibri" w:eastAsia="Times New Roman" w:hAnsi="Calibri" w:cs="Calibri"/>
                <w:noProof/>
                <w:color w:val="000000"/>
                <w:kern w:val="0"/>
                <w:lang w:eastAsia="en-GB"/>
                <w14:ligatures w14:val="none"/>
              </w:rPr>
              <w:lastRenderedPageBreak/>
              <w:drawing>
                <wp:inline distT="0" distB="0" distL="0" distR="0" wp14:anchorId="1DE237B5" wp14:editId="0A7FD640">
                  <wp:extent cx="9525" cy="952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D22E0B">
              <w:rPr>
                <w:rFonts w:ascii="Calibri" w:eastAsia="Times New Roman" w:hAnsi="Calibri" w:cs="Calibri"/>
                <w:color w:val="000000"/>
                <w:kern w:val="0"/>
                <w:lang w:eastAsia="en-GB"/>
                <w14:ligatures w14:val="none"/>
              </w:rPr>
              <w:t xml:space="preserve">  </w:t>
            </w:r>
          </w:p>
        </w:tc>
      </w:tr>
      <w:tr w:rsidR="00D22E0B" w:rsidRPr="00D22E0B" w14:paraId="76126CF4" w14:textId="77777777">
        <w:trPr>
          <w:tblCellSpacing w:w="0" w:type="dxa"/>
          <w:jc w:val="center"/>
        </w:trPr>
        <w:tc>
          <w:tcPr>
            <w:tcW w:w="0" w:type="auto"/>
            <w:shd w:val="clear" w:color="auto" w:fill="FFFFFF"/>
            <w:vAlign w:val="center"/>
            <w:hideMark/>
          </w:tcPr>
          <w:tbl>
            <w:tblPr>
              <w:tblW w:w="9000" w:type="dxa"/>
              <w:tblCellSpacing w:w="0" w:type="dxa"/>
              <w:tblCellMar>
                <w:left w:w="0" w:type="dxa"/>
                <w:right w:w="0" w:type="dxa"/>
              </w:tblCellMar>
              <w:tblLook w:val="04A0" w:firstRow="1" w:lastRow="0" w:firstColumn="1" w:lastColumn="0" w:noHBand="0" w:noVBand="1"/>
            </w:tblPr>
            <w:tblGrid>
              <w:gridCol w:w="2880"/>
              <w:gridCol w:w="180"/>
              <w:gridCol w:w="2880"/>
              <w:gridCol w:w="180"/>
              <w:gridCol w:w="2880"/>
            </w:tblGrid>
            <w:tr w:rsidR="00D22E0B" w:rsidRPr="00D22E0B" w14:paraId="45BAF35B" w14:textId="77777777">
              <w:trPr>
                <w:tblCellSpacing w:w="0" w:type="dxa"/>
              </w:trPr>
              <w:tc>
                <w:tcPr>
                  <w:tcW w:w="1600" w:type="pct"/>
                  <w:vAlign w:val="center"/>
                  <w:hideMark/>
                </w:tcPr>
                <w:p w14:paraId="1E8AA81B" w14:textId="77777777" w:rsidR="00D22E0B" w:rsidRPr="00D22E0B" w:rsidRDefault="00D22E0B" w:rsidP="00D22E0B">
                  <w:pPr>
                    <w:spacing w:before="100" w:beforeAutospacing="1" w:after="100" w:afterAutospacing="1" w:line="240" w:lineRule="auto"/>
                    <w:jc w:val="center"/>
                    <w:rPr>
                      <w:rFonts w:ascii="Aptos" w:eastAsia="Times New Roman" w:hAnsi="Aptos" w:cs="Aptos"/>
                      <w:kern w:val="0"/>
                      <w:lang w:eastAsia="en-GB"/>
                      <w14:ligatures w14:val="none"/>
                    </w:rPr>
                  </w:pPr>
                  <w:r w:rsidRPr="00D22E0B">
                    <w:rPr>
                      <w:rFonts w:ascii="Aptos" w:eastAsia="Times New Roman" w:hAnsi="Aptos" w:cs="Aptos"/>
                      <w:noProof/>
                      <w:color w:val="0000FF"/>
                      <w:kern w:val="0"/>
                      <w:u w:val="single"/>
                      <w:lang w:eastAsia="en-GB"/>
                      <w14:ligatures w14:val="none"/>
                    </w:rPr>
                    <w:lastRenderedPageBreak/>
                    <w:drawing>
                      <wp:inline distT="0" distB="0" distL="0" distR="0" wp14:anchorId="654B1144" wp14:editId="0BE24A81">
                        <wp:extent cx="1809750" cy="390525"/>
                        <wp:effectExtent l="0" t="0" r="0" b="9525"/>
                        <wp:docPr id="8" name="Picture 4" descr="Reply">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pl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c>
                <w:tcPr>
                  <w:tcW w:w="100" w:type="pct"/>
                  <w:vAlign w:val="center"/>
                  <w:hideMark/>
                </w:tcPr>
                <w:p w14:paraId="485FD61F" w14:textId="77777777" w:rsidR="00D22E0B" w:rsidRPr="00D22E0B" w:rsidRDefault="00D22E0B" w:rsidP="00D22E0B">
                  <w:pPr>
                    <w:spacing w:after="0" w:line="240" w:lineRule="auto"/>
                    <w:rPr>
                      <w:rFonts w:ascii="Aptos" w:eastAsia="Times New Roman" w:hAnsi="Aptos" w:cs="Aptos"/>
                      <w:kern w:val="0"/>
                      <w:lang w:eastAsia="en-GB"/>
                      <w14:ligatures w14:val="none"/>
                    </w:rPr>
                  </w:pPr>
                </w:p>
              </w:tc>
              <w:tc>
                <w:tcPr>
                  <w:tcW w:w="1600" w:type="pct"/>
                  <w:vAlign w:val="center"/>
                  <w:hideMark/>
                </w:tcPr>
                <w:p w14:paraId="1FA63396" w14:textId="77777777" w:rsidR="00D22E0B" w:rsidRPr="00D22E0B" w:rsidRDefault="00D22E0B" w:rsidP="00D22E0B">
                  <w:pPr>
                    <w:spacing w:before="100" w:beforeAutospacing="1" w:after="100" w:afterAutospacing="1" w:line="240" w:lineRule="auto"/>
                    <w:jc w:val="center"/>
                    <w:rPr>
                      <w:rFonts w:ascii="Aptos" w:eastAsia="Times New Roman" w:hAnsi="Aptos" w:cs="Aptos"/>
                      <w:kern w:val="0"/>
                      <w:lang w:eastAsia="en-GB"/>
                      <w14:ligatures w14:val="none"/>
                    </w:rPr>
                  </w:pPr>
                  <w:r w:rsidRPr="00D22E0B">
                    <w:rPr>
                      <w:rFonts w:ascii="Aptos" w:eastAsia="Times New Roman" w:hAnsi="Aptos" w:cs="Aptos"/>
                      <w:noProof/>
                      <w:color w:val="0000FF"/>
                      <w:kern w:val="0"/>
                      <w:u w:val="single"/>
                      <w:lang w:eastAsia="en-GB"/>
                      <w14:ligatures w14:val="none"/>
                    </w:rPr>
                    <w:drawing>
                      <wp:inline distT="0" distB="0" distL="0" distR="0" wp14:anchorId="0350E074" wp14:editId="50BF6E59">
                        <wp:extent cx="1809750" cy="390525"/>
                        <wp:effectExtent l="0" t="0" r="0" b="9525"/>
                        <wp:docPr id="9" name="Picture 3" descr="Shar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ha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c>
                <w:tcPr>
                  <w:tcW w:w="100" w:type="pct"/>
                  <w:vAlign w:val="center"/>
                  <w:hideMark/>
                </w:tcPr>
                <w:p w14:paraId="4615D08B" w14:textId="77777777" w:rsidR="00D22E0B" w:rsidRPr="00D22E0B" w:rsidRDefault="00D22E0B" w:rsidP="00D22E0B">
                  <w:pPr>
                    <w:spacing w:after="0" w:line="240" w:lineRule="auto"/>
                    <w:rPr>
                      <w:rFonts w:ascii="Aptos" w:eastAsia="Times New Roman" w:hAnsi="Aptos" w:cs="Aptos"/>
                      <w:kern w:val="0"/>
                      <w:lang w:eastAsia="en-GB"/>
                      <w14:ligatures w14:val="none"/>
                    </w:rPr>
                  </w:pPr>
                </w:p>
              </w:tc>
              <w:tc>
                <w:tcPr>
                  <w:tcW w:w="1600" w:type="pct"/>
                  <w:vAlign w:val="center"/>
                  <w:hideMark/>
                </w:tcPr>
                <w:p w14:paraId="4DEE302C" w14:textId="77777777" w:rsidR="00D22E0B" w:rsidRPr="00D22E0B" w:rsidRDefault="00D22E0B" w:rsidP="00D22E0B">
                  <w:pPr>
                    <w:spacing w:before="100" w:beforeAutospacing="1" w:after="100" w:afterAutospacing="1" w:line="240" w:lineRule="auto"/>
                    <w:jc w:val="center"/>
                    <w:rPr>
                      <w:rFonts w:ascii="Aptos" w:eastAsia="Times New Roman" w:hAnsi="Aptos" w:cs="Aptos"/>
                      <w:kern w:val="0"/>
                      <w:lang w:eastAsia="en-GB"/>
                      <w14:ligatures w14:val="none"/>
                    </w:rPr>
                  </w:pPr>
                  <w:r w:rsidRPr="00D22E0B">
                    <w:rPr>
                      <w:rFonts w:ascii="Aptos" w:eastAsia="Times New Roman" w:hAnsi="Aptos" w:cs="Aptos"/>
                      <w:noProof/>
                      <w:color w:val="0000FF"/>
                      <w:kern w:val="0"/>
                      <w:u w:val="single"/>
                      <w:lang w:eastAsia="en-GB"/>
                      <w14:ligatures w14:val="none"/>
                    </w:rPr>
                    <w:drawing>
                      <wp:inline distT="0" distB="0" distL="0" distR="0" wp14:anchorId="5AF92C9E" wp14:editId="2431838A">
                        <wp:extent cx="1809750" cy="390525"/>
                        <wp:effectExtent l="0" t="0" r="0" b="9525"/>
                        <wp:docPr id="10" name="Picture 2" descr="Rat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at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09750" cy="390525"/>
                                </a:xfrm>
                                <a:prstGeom prst="rect">
                                  <a:avLst/>
                                </a:prstGeom>
                                <a:noFill/>
                                <a:ln>
                                  <a:noFill/>
                                </a:ln>
                              </pic:spPr>
                            </pic:pic>
                          </a:graphicData>
                        </a:graphic>
                      </wp:inline>
                    </w:drawing>
                  </w:r>
                </w:p>
              </w:tc>
            </w:tr>
          </w:tbl>
          <w:p w14:paraId="3016CF10" w14:textId="77777777" w:rsidR="00D22E0B" w:rsidRPr="00D22E0B" w:rsidRDefault="00D22E0B" w:rsidP="00D22E0B">
            <w:pPr>
              <w:spacing w:after="0" w:line="240" w:lineRule="auto"/>
              <w:rPr>
                <w:rFonts w:ascii="Times New Roman" w:eastAsia="Times New Roman" w:hAnsi="Times New Roman" w:cs="Times New Roman"/>
                <w:kern w:val="0"/>
                <w:sz w:val="20"/>
                <w:szCs w:val="20"/>
                <w:lang w:eastAsia="en-GB"/>
                <w14:ligatures w14:val="none"/>
              </w:rPr>
            </w:pPr>
          </w:p>
        </w:tc>
      </w:tr>
      <w:tr w:rsidR="00D22E0B" w:rsidRPr="00D22E0B" w14:paraId="15618121" w14:textId="77777777">
        <w:trPr>
          <w:tblCellSpacing w:w="0" w:type="dxa"/>
          <w:jc w:val="center"/>
        </w:trPr>
        <w:tc>
          <w:tcPr>
            <w:tcW w:w="0" w:type="auto"/>
            <w:shd w:val="clear" w:color="auto" w:fill="FFFFFF"/>
            <w:tcMar>
              <w:top w:w="300" w:type="dxa"/>
              <w:left w:w="0" w:type="dxa"/>
              <w:bottom w:w="300" w:type="dxa"/>
              <w:right w:w="0" w:type="dxa"/>
            </w:tcMar>
            <w:vAlign w:val="center"/>
            <w:hideMark/>
          </w:tcPr>
          <w:tbl>
            <w:tblPr>
              <w:tblW w:w="0" w:type="auto"/>
              <w:tblCellSpacing w:w="15" w:type="dxa"/>
              <w:tblCellMar>
                <w:top w:w="45" w:type="dxa"/>
                <w:left w:w="45" w:type="dxa"/>
                <w:bottom w:w="45" w:type="dxa"/>
                <w:right w:w="45" w:type="dxa"/>
              </w:tblCellMar>
              <w:tblLook w:val="04A0" w:firstRow="1" w:lastRow="0" w:firstColumn="1" w:lastColumn="0" w:noHBand="0" w:noVBand="1"/>
            </w:tblPr>
            <w:tblGrid>
              <w:gridCol w:w="1335"/>
              <w:gridCol w:w="5541"/>
            </w:tblGrid>
            <w:tr w:rsidR="00D22E0B" w:rsidRPr="00D22E0B" w14:paraId="671EE131" w14:textId="77777777">
              <w:trPr>
                <w:tblCellSpacing w:w="15" w:type="dxa"/>
              </w:trPr>
              <w:tc>
                <w:tcPr>
                  <w:tcW w:w="0" w:type="auto"/>
                  <w:vAlign w:val="center"/>
                  <w:hideMark/>
                </w:tcPr>
                <w:p w14:paraId="3BEACC2B" w14:textId="77777777" w:rsidR="00D22E0B" w:rsidRPr="00D22E0B" w:rsidRDefault="00D22E0B" w:rsidP="00D22E0B">
                  <w:pPr>
                    <w:spacing w:after="0" w:line="240" w:lineRule="auto"/>
                    <w:rPr>
                      <w:rFonts w:ascii="Aptos" w:eastAsia="Times New Roman" w:hAnsi="Aptos" w:cs="Aptos"/>
                      <w:kern w:val="0"/>
                      <w:lang w:eastAsia="en-GB"/>
                      <w14:ligatures w14:val="none"/>
                    </w:rPr>
                  </w:pPr>
                  <w:r w:rsidRPr="00D22E0B">
                    <w:rPr>
                      <w:rFonts w:ascii="Aptos" w:eastAsia="Times New Roman" w:hAnsi="Aptos" w:cs="Aptos"/>
                      <w:noProof/>
                      <w:kern w:val="0"/>
                      <w:lang w:eastAsia="en-GB"/>
                      <w14:ligatures w14:val="none"/>
                    </w:rPr>
                    <w:drawing>
                      <wp:inline distT="0" distB="0" distL="0" distR="0" wp14:anchorId="1A900C51" wp14:editId="61D94D52">
                        <wp:extent cx="762000" cy="762000"/>
                        <wp:effectExtent l="0" t="0" r="0" b="0"/>
                        <wp:docPr id="11" name="Picture 1" descr="A black silhouette of a pers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black silhouette of a person&#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0" w:type="auto"/>
                  <w:vAlign w:val="center"/>
                  <w:hideMark/>
                </w:tcPr>
                <w:p w14:paraId="39A76D75" w14:textId="77777777" w:rsidR="00D22E0B" w:rsidRPr="00D22E0B" w:rsidRDefault="00D22E0B" w:rsidP="00D22E0B">
                  <w:pPr>
                    <w:spacing w:after="0" w:line="240" w:lineRule="auto"/>
                    <w:rPr>
                      <w:rFonts w:ascii="Aptos" w:eastAsia="Times New Roman" w:hAnsi="Aptos" w:cs="Aptos"/>
                      <w:kern w:val="0"/>
                      <w:lang w:eastAsia="en-GB"/>
                      <w14:ligatures w14:val="none"/>
                    </w:rPr>
                  </w:pPr>
                  <w:r w:rsidRPr="00D22E0B">
                    <w:rPr>
                      <w:rFonts w:ascii="Aptos" w:eastAsia="Times New Roman" w:hAnsi="Aptos" w:cs="Aptos"/>
                      <w:b/>
                      <w:bCs/>
                      <w:kern w:val="0"/>
                      <w:lang w:eastAsia="en-GB"/>
                      <w14:ligatures w14:val="none"/>
                    </w:rPr>
                    <w:t>Message Sent By</w:t>
                  </w:r>
                  <w:r w:rsidRPr="00D22E0B">
                    <w:rPr>
                      <w:rFonts w:ascii="Aptos" w:eastAsia="Times New Roman" w:hAnsi="Aptos" w:cs="Aptos"/>
                      <w:kern w:val="0"/>
                      <w:lang w:eastAsia="en-GB"/>
                      <w14:ligatures w14:val="none"/>
                    </w:rPr>
                    <w:br/>
                    <w:t>Tara Cox</w:t>
                  </w:r>
                  <w:r w:rsidRPr="00D22E0B">
                    <w:rPr>
                      <w:rFonts w:ascii="Aptos" w:eastAsia="Times New Roman" w:hAnsi="Aptos" w:cs="Aptos"/>
                      <w:kern w:val="0"/>
                      <w:lang w:eastAsia="en-GB"/>
                      <w14:ligatures w14:val="none"/>
                    </w:rPr>
                    <w:br/>
                  </w:r>
                  <w:r w:rsidRPr="00D22E0B">
                    <w:rPr>
                      <w:rFonts w:ascii="Aptos" w:eastAsia="Times New Roman" w:hAnsi="Aptos" w:cs="Aptos"/>
                      <w:kern w:val="0"/>
                      <w:sz w:val="20"/>
                      <w:szCs w:val="20"/>
                      <w:lang w:eastAsia="en-GB"/>
                      <w14:ligatures w14:val="none"/>
                    </w:rPr>
                    <w:t>(Police, Communications Officer, Corporate Communications)</w:t>
                  </w:r>
                </w:p>
              </w:tc>
            </w:tr>
          </w:tbl>
          <w:p w14:paraId="26B1FDC7" w14:textId="77777777" w:rsidR="00D22E0B" w:rsidRPr="00D22E0B" w:rsidRDefault="00D22E0B" w:rsidP="00D22E0B">
            <w:pPr>
              <w:spacing w:after="0" w:line="240" w:lineRule="auto"/>
              <w:rPr>
                <w:rFonts w:ascii="Times New Roman" w:eastAsia="Times New Roman" w:hAnsi="Times New Roman" w:cs="Times New Roman"/>
                <w:kern w:val="0"/>
                <w:sz w:val="20"/>
                <w:szCs w:val="20"/>
                <w:lang w:eastAsia="en-GB"/>
                <w14:ligatures w14:val="none"/>
              </w:rPr>
            </w:pPr>
          </w:p>
        </w:tc>
      </w:tr>
    </w:tbl>
    <w:p w14:paraId="52F08F8E" w14:textId="77777777" w:rsidR="005616FD" w:rsidRDefault="005616FD"/>
    <w:sectPr w:rsidR="00561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E0B"/>
    <w:rsid w:val="005616FD"/>
    <w:rsid w:val="00A32B44"/>
    <w:rsid w:val="00D22E0B"/>
    <w:rsid w:val="00ED6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9DA94"/>
  <w15:chartTrackingRefBased/>
  <w15:docId w15:val="{AE7D70BF-0958-48FB-85E4-50752E5B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E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E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E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E0B"/>
    <w:rPr>
      <w:rFonts w:eastAsiaTheme="majorEastAsia" w:cstheme="majorBidi"/>
      <w:color w:val="272727" w:themeColor="text1" w:themeTint="D8"/>
    </w:rPr>
  </w:style>
  <w:style w:type="paragraph" w:styleId="Title">
    <w:name w:val="Title"/>
    <w:basedOn w:val="Normal"/>
    <w:next w:val="Normal"/>
    <w:link w:val="TitleChar"/>
    <w:uiPriority w:val="10"/>
    <w:qFormat/>
    <w:rsid w:val="00D22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E0B"/>
    <w:pPr>
      <w:spacing w:before="160"/>
      <w:jc w:val="center"/>
    </w:pPr>
    <w:rPr>
      <w:i/>
      <w:iCs/>
      <w:color w:val="404040" w:themeColor="text1" w:themeTint="BF"/>
    </w:rPr>
  </w:style>
  <w:style w:type="character" w:customStyle="1" w:styleId="QuoteChar">
    <w:name w:val="Quote Char"/>
    <w:basedOn w:val="DefaultParagraphFont"/>
    <w:link w:val="Quote"/>
    <w:uiPriority w:val="29"/>
    <w:rsid w:val="00D22E0B"/>
    <w:rPr>
      <w:i/>
      <w:iCs/>
      <w:color w:val="404040" w:themeColor="text1" w:themeTint="BF"/>
    </w:rPr>
  </w:style>
  <w:style w:type="paragraph" w:styleId="ListParagraph">
    <w:name w:val="List Paragraph"/>
    <w:basedOn w:val="Normal"/>
    <w:uiPriority w:val="34"/>
    <w:qFormat/>
    <w:rsid w:val="00D22E0B"/>
    <w:pPr>
      <w:ind w:left="720"/>
      <w:contextualSpacing/>
    </w:pPr>
  </w:style>
  <w:style w:type="character" w:styleId="IntenseEmphasis">
    <w:name w:val="Intense Emphasis"/>
    <w:basedOn w:val="DefaultParagraphFont"/>
    <w:uiPriority w:val="21"/>
    <w:qFormat/>
    <w:rsid w:val="00D22E0B"/>
    <w:rPr>
      <w:i/>
      <w:iCs/>
      <w:color w:val="0F4761" w:themeColor="accent1" w:themeShade="BF"/>
    </w:rPr>
  </w:style>
  <w:style w:type="paragraph" w:styleId="IntenseQuote">
    <w:name w:val="Intense Quote"/>
    <w:basedOn w:val="Normal"/>
    <w:next w:val="Normal"/>
    <w:link w:val="IntenseQuoteChar"/>
    <w:uiPriority w:val="30"/>
    <w:qFormat/>
    <w:rsid w:val="00D22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E0B"/>
    <w:rPr>
      <w:i/>
      <w:iCs/>
      <w:color w:val="0F4761" w:themeColor="accent1" w:themeShade="BF"/>
    </w:rPr>
  </w:style>
  <w:style w:type="character" w:styleId="IntenseReference">
    <w:name w:val="Intense Reference"/>
    <w:basedOn w:val="DefaultParagraphFont"/>
    <w:uiPriority w:val="32"/>
    <w:qFormat/>
    <w:rsid w:val="00D22E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members.ecops.org.uk/AlertMessage/RepliesToMessage/87152651FCDFF49C7FD41811A2726AF3" TargetMode="External"/><Relationship Id="rId18" Type="http://schemas.openxmlformats.org/officeDocument/2006/relationships/image" Target="media/image9.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6.png"/><Relationship Id="rId17" Type="http://schemas.openxmlformats.org/officeDocument/2006/relationships/hyperlink" Target="https://members.ecops.org.uk/AlertMessage/RateMessage/87152651FCDFF49C7FD41811A2726AF3" TargetMode="External"/><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embers.ecops.org.uk/YourDetails/YourMessagingConfig/87152651FCDFF49C7FD41811A2726AF3" TargetMode="External"/><Relationship Id="rId11" Type="http://schemas.openxmlformats.org/officeDocument/2006/relationships/hyperlink" Target="https://s-url.co/DcUiAA" TargetMode="External"/><Relationship Id="rId5" Type="http://schemas.openxmlformats.org/officeDocument/2006/relationships/image" Target="media/image1.jpeg"/><Relationship Id="rId15" Type="http://schemas.openxmlformats.org/officeDocument/2006/relationships/hyperlink" Target="https://members.ecops.org.uk/AlertMessage/ShareMessageToSocialMedia/87152651FCDFF49C7FD41811A2726AF3" TargetMode="External"/><Relationship Id="rId10" Type="http://schemas.openxmlformats.org/officeDocument/2006/relationships/image" Target="media/image5.jpeg"/><Relationship Id="rId19" Type="http://schemas.openxmlformats.org/officeDocument/2006/relationships/image" Target="media/image10.png"/><Relationship Id="rId4" Type="http://schemas.openxmlformats.org/officeDocument/2006/relationships/hyperlink" Target="https://www.ecops.org.uk/" TargetMode="External"/><Relationship Id="rId9" Type="http://schemas.openxmlformats.org/officeDocument/2006/relationships/image" Target="media/image4.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Parsons</dc:creator>
  <cp:keywords/>
  <dc:description/>
  <cp:lastModifiedBy>Karen Parsons</cp:lastModifiedBy>
  <cp:revision>1</cp:revision>
  <dcterms:created xsi:type="dcterms:W3CDTF">2025-08-12T12:20:00Z</dcterms:created>
  <dcterms:modified xsi:type="dcterms:W3CDTF">2025-08-12T12:20:00Z</dcterms:modified>
</cp:coreProperties>
</file>