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39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39"/>
      </w:tblGrid>
      <w:tr w:rsidR="000A7C0B" w:rsidRPr="000A7C0B" w14:paraId="7A3505EB" w14:textId="77777777" w:rsidTr="000A7C0B">
        <w:trPr>
          <w:tblCellSpacing w:w="0" w:type="dxa"/>
          <w:jc w:val="center"/>
        </w:trPr>
        <w:tc>
          <w:tcPr>
            <w:tcW w:w="10239" w:type="dxa"/>
            <w:shd w:val="clear" w:color="auto" w:fill="FFFFFF"/>
            <w:vAlign w:val="center"/>
            <w:hideMark/>
          </w:tcPr>
          <w:p w14:paraId="30A9B943" w14:textId="77777777" w:rsidR="000A7C0B" w:rsidRPr="000A7C0B" w:rsidRDefault="000A7C0B" w:rsidP="000A7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7C0B">
              <w:rPr>
                <w:rFonts w:ascii="Calibri" w:eastAsia="Times New Roman" w:hAnsi="Calibri" w:cs="Calibri"/>
                <w:noProof/>
                <w:color w:val="0000FF"/>
                <w:kern w:val="0"/>
                <w:u w:val="single"/>
                <w:lang w:eastAsia="en-GB"/>
                <w14:ligatures w14:val="none"/>
              </w:rPr>
              <w:drawing>
                <wp:inline distT="0" distB="0" distL="0" distR="0" wp14:anchorId="30ECECB0" wp14:editId="0C40F960">
                  <wp:extent cx="2571750" cy="762000"/>
                  <wp:effectExtent l="0" t="0" r="0" b="0"/>
                  <wp:docPr id="1" name="Picture 9" descr="eCops Logo">
                    <a:hlinkClick xmlns:a="http://schemas.openxmlformats.org/drawingml/2006/main" r:id="rId4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Cops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7C0B" w:rsidRPr="000A7C0B" w14:paraId="77BDFA2A" w14:textId="77777777" w:rsidTr="000A7C0B">
        <w:trPr>
          <w:tblCellSpacing w:w="0" w:type="dxa"/>
          <w:jc w:val="center"/>
        </w:trPr>
        <w:tc>
          <w:tcPr>
            <w:tcW w:w="10239" w:type="dxa"/>
            <w:shd w:val="clear" w:color="auto" w:fill="FFFFFF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5F310C9E" w14:textId="77777777" w:rsidR="000A7C0B" w:rsidRPr="000A7C0B" w:rsidRDefault="000A7C0B" w:rsidP="000A7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7C0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pict w14:anchorId="6CBCFFD0">
                <v:rect id="_x0000_i1110" style="width:468pt;height:1.5pt" o:hralign="center" o:hrstd="t" o:hrnoshade="t" o:hr="t" fillcolor="#28a745" stroked="f"/>
              </w:pict>
            </w:r>
          </w:p>
        </w:tc>
      </w:tr>
      <w:tr w:rsidR="000A7C0B" w:rsidRPr="000A7C0B" w14:paraId="25BA19DA" w14:textId="77777777" w:rsidTr="000A7C0B">
        <w:trPr>
          <w:tblCellSpacing w:w="0" w:type="dxa"/>
          <w:jc w:val="center"/>
        </w:trPr>
        <w:tc>
          <w:tcPr>
            <w:tcW w:w="10239" w:type="dxa"/>
            <w:shd w:val="clear" w:color="auto" w:fill="FFFFFF"/>
            <w:vAlign w:val="center"/>
            <w:hideMark/>
          </w:tcPr>
          <w:tbl>
            <w:tblPr>
              <w:tblW w:w="90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00"/>
              <w:gridCol w:w="4500"/>
            </w:tblGrid>
            <w:tr w:rsidR="000A7C0B" w:rsidRPr="000A7C0B" w14:paraId="1EE931D7" w14:textId="77777777">
              <w:trPr>
                <w:tblCellSpacing w:w="0" w:type="dxa"/>
              </w:trPr>
              <w:tc>
                <w:tcPr>
                  <w:tcW w:w="2500" w:type="pct"/>
                  <w:vAlign w:val="center"/>
                  <w:hideMark/>
                </w:tcPr>
                <w:p w14:paraId="4E330542" w14:textId="77777777" w:rsidR="000A7C0B" w:rsidRPr="000A7C0B" w:rsidRDefault="000A7C0B" w:rsidP="000A7C0B">
                  <w:pPr>
                    <w:spacing w:before="100" w:beforeAutospacing="1" w:after="100" w:afterAutospacing="1" w:line="240" w:lineRule="auto"/>
                    <w:rPr>
                      <w:rFonts w:ascii="Aptos" w:eastAsia="Times New Roman" w:hAnsi="Aptos" w:cs="Aptos"/>
                      <w:kern w:val="0"/>
                      <w:lang w:eastAsia="en-GB"/>
                      <w14:ligatures w14:val="none"/>
                    </w:rPr>
                  </w:pPr>
                  <w:r w:rsidRPr="000A7C0B">
                    <w:rPr>
                      <w:rFonts w:ascii="Aptos" w:eastAsia="Times New Roman" w:hAnsi="Aptos" w:cs="Aptos"/>
                      <w:noProof/>
                      <w:color w:val="0000FF"/>
                      <w:kern w:val="0"/>
                      <w:u w:val="single"/>
                      <w:lang w:eastAsia="en-GB"/>
                      <w14:ligatures w14:val="none"/>
                    </w:rPr>
                    <w:drawing>
                      <wp:inline distT="0" distB="0" distL="0" distR="0" wp14:anchorId="33AB9EC2" wp14:editId="59F64BDF">
                        <wp:extent cx="1419225" cy="762000"/>
                        <wp:effectExtent l="0" t="0" r="9525" b="0"/>
                        <wp:docPr id="3" name="Picture 8" descr="Message Type Icon">
                          <a:hlinkClick xmlns:a="http://schemas.openxmlformats.org/drawingml/2006/main" r:id="rId6" tgtFrame="_blank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Message Type Icon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19225" cy="762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500" w:type="pct"/>
                  <w:vAlign w:val="center"/>
                  <w:hideMark/>
                </w:tcPr>
                <w:p w14:paraId="165D9350" w14:textId="77777777" w:rsidR="000A7C0B" w:rsidRPr="000A7C0B" w:rsidRDefault="000A7C0B" w:rsidP="000A7C0B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ptos" w:eastAsia="Times New Roman" w:hAnsi="Aptos" w:cs="Aptos"/>
                      <w:kern w:val="0"/>
                      <w:lang w:eastAsia="en-GB"/>
                      <w14:ligatures w14:val="none"/>
                    </w:rPr>
                  </w:pPr>
                  <w:r w:rsidRPr="000A7C0B">
                    <w:rPr>
                      <w:rFonts w:ascii="Aptos" w:eastAsia="Times New Roman" w:hAnsi="Aptos" w:cs="Aptos"/>
                      <w:noProof/>
                      <w:color w:val="0000FF"/>
                      <w:kern w:val="0"/>
                      <w:u w:val="single"/>
                      <w:lang w:eastAsia="en-GB"/>
                      <w14:ligatures w14:val="none"/>
                    </w:rPr>
                    <w:drawing>
                      <wp:inline distT="0" distB="0" distL="0" distR="0" wp14:anchorId="58C98A38" wp14:editId="46C868E0">
                        <wp:extent cx="2571750" cy="762000"/>
                        <wp:effectExtent l="0" t="0" r="0" b="0"/>
                        <wp:docPr id="4" name="Picture 7" descr="Neighbourhood Watch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Neighbourhood Watch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71750" cy="762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7329CD69" w14:textId="77777777" w:rsidR="000A7C0B" w:rsidRPr="000A7C0B" w:rsidRDefault="000A7C0B" w:rsidP="000A7C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A7C0B" w:rsidRPr="000A7C0B" w14:paraId="61E056E1" w14:textId="77777777" w:rsidTr="000A7C0B">
        <w:trPr>
          <w:tblCellSpacing w:w="0" w:type="dxa"/>
          <w:jc w:val="center"/>
        </w:trPr>
        <w:tc>
          <w:tcPr>
            <w:tcW w:w="10239" w:type="dxa"/>
            <w:shd w:val="clear" w:color="auto" w:fill="FFFFFF"/>
            <w:vAlign w:val="center"/>
            <w:hideMark/>
          </w:tcPr>
          <w:p w14:paraId="6F7E7877" w14:textId="77777777" w:rsidR="000A7C0B" w:rsidRPr="000A7C0B" w:rsidRDefault="000A7C0B" w:rsidP="000A7C0B">
            <w:pPr>
              <w:spacing w:before="180" w:after="180" w:line="240" w:lineRule="auto"/>
              <w:outlineLvl w:val="1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en-GB"/>
                <w14:ligatures w14:val="none"/>
              </w:rPr>
            </w:pPr>
            <w:r w:rsidRPr="000A7C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en-GB"/>
                <w14:ligatures w14:val="none"/>
              </w:rPr>
              <w:t xml:space="preserve">Our News - September 2025 is here! </w:t>
            </w:r>
          </w:p>
        </w:tc>
      </w:tr>
      <w:tr w:rsidR="000A7C0B" w:rsidRPr="000A7C0B" w14:paraId="0B4050C7" w14:textId="77777777" w:rsidTr="000A7C0B">
        <w:trPr>
          <w:tblCellSpacing w:w="0" w:type="dxa"/>
          <w:jc w:val="center"/>
        </w:trPr>
        <w:tc>
          <w:tcPr>
            <w:tcW w:w="10239" w:type="dxa"/>
            <w:shd w:val="clear" w:color="auto" w:fill="FFFFFF"/>
            <w:vAlign w:val="center"/>
            <w:hideMark/>
          </w:tcPr>
          <w:tbl>
            <w:tblPr>
              <w:tblW w:w="5341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10937"/>
            </w:tblGrid>
            <w:tr w:rsidR="000A7C0B" w:rsidRPr="000A7C0B" w14:paraId="24229057" w14:textId="77777777" w:rsidTr="000A7C0B">
              <w:trPr>
                <w:tblCellSpacing w:w="15" w:type="dxa"/>
              </w:trPr>
              <w:tc>
                <w:tcPr>
                  <w:tcW w:w="497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Look w:val="04A0" w:firstRow="1" w:lastRow="0" w:firstColumn="1" w:lastColumn="0" w:noHBand="0" w:noVBand="1"/>
                  </w:tblPr>
                  <w:tblGrid>
                    <w:gridCol w:w="8855"/>
                    <w:gridCol w:w="81"/>
                  </w:tblGrid>
                  <w:tr w:rsidR="000A7C0B" w:rsidRPr="000A7C0B" w14:paraId="775D9DAA" w14:textId="777777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7671D412" w14:textId="77777777" w:rsidR="000A7C0B" w:rsidRPr="000A7C0B" w:rsidRDefault="000A7C0B" w:rsidP="000A7C0B">
                        <w:pPr>
                          <w:spacing w:after="0" w:line="240" w:lineRule="auto"/>
                          <w:rPr>
                            <w:rFonts w:ascii="Aptos" w:eastAsia="Times New Roman" w:hAnsi="Aptos" w:cs="Aptos"/>
                            <w:kern w:val="0"/>
                            <w:lang w:eastAsia="en-GB"/>
                            <w14:ligatures w14:val="none"/>
                          </w:rPr>
                        </w:pPr>
                        <w:r w:rsidRPr="000A7C0B">
                          <w:rPr>
                            <w:rFonts w:ascii="Aptos" w:eastAsia="Times New Roman" w:hAnsi="Aptos" w:cs="Aptos"/>
                            <w:noProof/>
                            <w:kern w:val="0"/>
                            <w:lang w:eastAsia="en-GB"/>
                            <w14:ligatures w14:val="none"/>
                          </w:rPr>
                          <w:drawing>
                            <wp:inline distT="0" distB="0" distL="0" distR="0" wp14:anchorId="116C2DBF" wp14:editId="47497A1C">
                              <wp:extent cx="5715000" cy="2676525"/>
                              <wp:effectExtent l="0" t="0" r="0" b="9525"/>
                              <wp:docPr id="5" name="Picture 6" descr="A person holding a camera&#10;&#10;AI-generated content may be incorrect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" name="Picture 6" descr="A person holding a camera&#10;&#10;AI-generated content may be incorrect.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715000" cy="2676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07E1AAAF" w14:textId="77777777" w:rsidR="000A7C0B" w:rsidRPr="000A7C0B" w:rsidRDefault="000A7C0B" w:rsidP="000A7C0B">
                        <w:pPr>
                          <w:spacing w:after="0" w:line="240" w:lineRule="auto"/>
                          <w:rPr>
                            <w:rFonts w:ascii="Aptos" w:eastAsia="Times New Roman" w:hAnsi="Aptos" w:cs="Aptos"/>
                            <w:kern w:val="0"/>
                            <w:lang w:eastAsia="en-GB"/>
                            <w14:ligatures w14:val="none"/>
                          </w:rPr>
                        </w:pPr>
                      </w:p>
                    </w:tc>
                  </w:tr>
                </w:tbl>
                <w:p w14:paraId="5D767566" w14:textId="77777777" w:rsidR="000A7C0B" w:rsidRPr="000A7C0B" w:rsidRDefault="000A7C0B" w:rsidP="000A7C0B">
                  <w:pPr>
                    <w:spacing w:before="120" w:after="120" w:line="240" w:lineRule="auto"/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</w:pPr>
                  <w:r w:rsidRPr="000A7C0B"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  <w:t> </w:t>
                  </w:r>
                </w:p>
                <w:p w14:paraId="2482A099" w14:textId="77777777" w:rsidR="000A7C0B" w:rsidRPr="000A7C0B" w:rsidRDefault="000A7C0B" w:rsidP="000A7C0B">
                  <w:pPr>
                    <w:spacing w:before="120" w:after="120" w:line="240" w:lineRule="auto"/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</w:pPr>
                  <w:r w:rsidRPr="000A7C0B"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  <w:t>Dear Neighbour, </w:t>
                  </w:r>
                </w:p>
                <w:p w14:paraId="4257DF8E" w14:textId="77777777" w:rsidR="000A7C0B" w:rsidRPr="000A7C0B" w:rsidRDefault="000A7C0B" w:rsidP="000A7C0B">
                  <w:pPr>
                    <w:spacing w:before="120" w:after="120" w:line="240" w:lineRule="auto"/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</w:pPr>
                  <w:r w:rsidRPr="000A7C0B"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  <w:t>The September issue of Our News is here!  We've got lots to share this month including: </w:t>
                  </w:r>
                </w:p>
                <w:p w14:paraId="4028197C" w14:textId="77777777" w:rsidR="000A7C0B" w:rsidRPr="000A7C0B" w:rsidRDefault="000A7C0B" w:rsidP="000A7C0B">
                  <w:pPr>
                    <w:spacing w:before="100" w:beforeAutospacing="1" w:after="100" w:afterAutospacing="1" w:line="240" w:lineRule="auto"/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</w:pPr>
                  <w:r w:rsidRPr="000A7C0B">
                    <w:rPr>
                      <w:rFonts w:ascii="Aptos" w:eastAsia="Times New Roman" w:hAnsi="Symbol" w:cs="Aptos"/>
                      <w:kern w:val="0"/>
                      <w:lang w:eastAsia="en-GB"/>
                      <w14:ligatures w14:val="none"/>
                    </w:rPr>
                    <w:t>·</w:t>
                  </w:r>
                  <w:r w:rsidRPr="000A7C0B">
                    <w:rPr>
                      <w:rFonts w:ascii="Aptos" w:eastAsia="Times New Roman" w:hAnsi="Aptos" w:cs="Aptos"/>
                      <w:kern w:val="0"/>
                      <w:lang w:eastAsia="en-GB"/>
                      <w14:ligatures w14:val="none"/>
                    </w:rPr>
                    <w:t xml:space="preserve">  </w:t>
                  </w:r>
                  <w:r w:rsidRPr="000A7C0B"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  <w:t>Information on the National Emergency Alert test happening later this month</w:t>
                  </w:r>
                </w:p>
                <w:p w14:paraId="5D668E26" w14:textId="77777777" w:rsidR="000A7C0B" w:rsidRPr="000A7C0B" w:rsidRDefault="000A7C0B" w:rsidP="000A7C0B">
                  <w:pPr>
                    <w:spacing w:before="100" w:beforeAutospacing="1" w:after="100" w:afterAutospacing="1" w:line="240" w:lineRule="auto"/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</w:pPr>
                  <w:r w:rsidRPr="000A7C0B">
                    <w:rPr>
                      <w:rFonts w:ascii="Aptos" w:eastAsia="Times New Roman" w:hAnsi="Symbol" w:cs="Aptos"/>
                      <w:kern w:val="0"/>
                      <w:lang w:eastAsia="en-GB"/>
                      <w14:ligatures w14:val="none"/>
                    </w:rPr>
                    <w:t>·</w:t>
                  </w:r>
                  <w:r w:rsidRPr="000A7C0B">
                    <w:rPr>
                      <w:rFonts w:ascii="Aptos" w:eastAsia="Times New Roman" w:hAnsi="Aptos" w:cs="Aptos"/>
                      <w:kern w:val="0"/>
                      <w:lang w:eastAsia="en-GB"/>
                      <w14:ligatures w14:val="none"/>
                    </w:rPr>
                    <w:t xml:space="preserve">  </w:t>
                  </w:r>
                  <w:r w:rsidRPr="000A7C0B"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  <w:t>A new deputy crime commissioner has been appointed in Derbyshire</w:t>
                  </w:r>
                </w:p>
                <w:p w14:paraId="42683B6B" w14:textId="77777777" w:rsidR="000A7C0B" w:rsidRPr="000A7C0B" w:rsidRDefault="000A7C0B" w:rsidP="000A7C0B">
                  <w:pPr>
                    <w:spacing w:before="100" w:beforeAutospacing="1" w:after="100" w:afterAutospacing="1" w:line="240" w:lineRule="auto"/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</w:pPr>
                  <w:r w:rsidRPr="000A7C0B">
                    <w:rPr>
                      <w:rFonts w:ascii="Aptos" w:eastAsia="Times New Roman" w:hAnsi="Symbol" w:cs="Aptos"/>
                      <w:kern w:val="0"/>
                      <w:lang w:eastAsia="en-GB"/>
                      <w14:ligatures w14:val="none"/>
                    </w:rPr>
                    <w:t>·</w:t>
                  </w:r>
                  <w:r w:rsidRPr="000A7C0B">
                    <w:rPr>
                      <w:rFonts w:ascii="Aptos" w:eastAsia="Times New Roman" w:hAnsi="Aptos" w:cs="Aptos"/>
                      <w:kern w:val="0"/>
                      <w:lang w:eastAsia="en-GB"/>
                      <w14:ligatures w14:val="none"/>
                    </w:rPr>
                    <w:t xml:space="preserve">  </w:t>
                  </w:r>
                  <w:r w:rsidRPr="000A7C0B"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  <w:t>Advice to protect yourself from mobile phone theft</w:t>
                  </w:r>
                </w:p>
                <w:p w14:paraId="33BC5C20" w14:textId="77777777" w:rsidR="000A7C0B" w:rsidRPr="000A7C0B" w:rsidRDefault="000A7C0B" w:rsidP="000A7C0B">
                  <w:pPr>
                    <w:spacing w:before="100" w:beforeAutospacing="1" w:after="100" w:afterAutospacing="1" w:line="240" w:lineRule="auto"/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</w:pPr>
                  <w:r w:rsidRPr="000A7C0B">
                    <w:rPr>
                      <w:rFonts w:ascii="Aptos" w:eastAsia="Times New Roman" w:hAnsi="Symbol" w:cs="Aptos"/>
                      <w:kern w:val="0"/>
                      <w:lang w:eastAsia="en-GB"/>
                      <w14:ligatures w14:val="none"/>
                    </w:rPr>
                    <w:t>·</w:t>
                  </w:r>
                  <w:r w:rsidRPr="000A7C0B">
                    <w:rPr>
                      <w:rFonts w:ascii="Aptos" w:eastAsia="Times New Roman" w:hAnsi="Aptos" w:cs="Aptos"/>
                      <w:kern w:val="0"/>
                      <w:lang w:eastAsia="en-GB"/>
                      <w14:ligatures w14:val="none"/>
                    </w:rPr>
                    <w:t xml:space="preserve">  </w:t>
                  </w:r>
                  <w:r w:rsidRPr="000A7C0B"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  <w:t>ITV reports a 15% reduction in crime in areas where police work with Neighbourhood Watch</w:t>
                  </w:r>
                </w:p>
                <w:p w14:paraId="5C2712D0" w14:textId="77777777" w:rsidR="000A7C0B" w:rsidRPr="000A7C0B" w:rsidRDefault="000A7C0B" w:rsidP="000A7C0B">
                  <w:pPr>
                    <w:spacing w:before="100" w:beforeAutospacing="1" w:after="100" w:afterAutospacing="1" w:line="240" w:lineRule="auto"/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</w:pPr>
                  <w:r w:rsidRPr="000A7C0B">
                    <w:rPr>
                      <w:rFonts w:ascii="Aptos" w:eastAsia="Times New Roman" w:hAnsi="Symbol" w:cs="Aptos"/>
                      <w:kern w:val="0"/>
                      <w:lang w:eastAsia="en-GB"/>
                      <w14:ligatures w14:val="none"/>
                    </w:rPr>
                    <w:t>·</w:t>
                  </w:r>
                  <w:r w:rsidRPr="000A7C0B">
                    <w:rPr>
                      <w:rFonts w:ascii="Aptos" w:eastAsia="Times New Roman" w:hAnsi="Aptos" w:cs="Aptos"/>
                      <w:kern w:val="0"/>
                      <w:lang w:eastAsia="en-GB"/>
                      <w14:ligatures w14:val="none"/>
                    </w:rPr>
                    <w:t xml:space="preserve">  </w:t>
                  </w:r>
                  <w:r w:rsidRPr="000A7C0B"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  <w:t>Wildlife crime in Kent and lottery funding  for a safer Suffolk  </w:t>
                  </w:r>
                </w:p>
                <w:p w14:paraId="62099193" w14:textId="77777777" w:rsidR="000A7C0B" w:rsidRPr="000A7C0B" w:rsidRDefault="000A7C0B" w:rsidP="000A7C0B">
                  <w:pPr>
                    <w:spacing w:before="120" w:after="120" w:line="240" w:lineRule="auto"/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</w:pPr>
                  <w:r w:rsidRPr="000A7C0B"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  <w:t>...and more! </w:t>
                  </w:r>
                  <w:r w:rsidRPr="000A7C0B"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  <w:br/>
                  </w:r>
                  <w:r w:rsidRPr="000A7C0B"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  <w:br/>
                    <w:t xml:space="preserve">Download and read the full issue </w:t>
                  </w:r>
                  <w:hyperlink r:id="rId10" w:tgtFrame="_blank" w:history="1">
                    <w:r w:rsidRPr="000A7C0B">
                      <w:rPr>
                        <w:rFonts w:ascii="Aptos" w:eastAsia="Aptos" w:hAnsi="Aptos" w:cs="Aptos"/>
                        <w:color w:val="0000FF"/>
                        <w:kern w:val="0"/>
                        <w:u w:val="single"/>
                        <w:lang w:eastAsia="en-GB"/>
                        <w14:ligatures w14:val="none"/>
                      </w:rPr>
                      <w:t>here</w:t>
                    </w:r>
                  </w:hyperlink>
                  <w:r w:rsidRPr="000A7C0B"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  <w:t>. </w:t>
                  </w:r>
                  <w:r w:rsidRPr="000A7C0B"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  <w:br/>
                    <w:t> </w:t>
                  </w:r>
                </w:p>
              </w:tc>
            </w:tr>
            <w:tr w:rsidR="000A7C0B" w:rsidRPr="000A7C0B" w14:paraId="781CEFA5" w14:textId="77777777" w:rsidTr="000A7C0B">
              <w:trPr>
                <w:tblCellSpacing w:w="15" w:type="dxa"/>
              </w:trPr>
              <w:tc>
                <w:tcPr>
                  <w:tcW w:w="497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D082E93" w14:textId="77777777" w:rsidR="000A7C0B" w:rsidRPr="000A7C0B" w:rsidRDefault="000A7C0B" w:rsidP="000A7C0B">
                  <w:pPr>
                    <w:spacing w:after="0" w:line="240" w:lineRule="auto"/>
                    <w:jc w:val="center"/>
                    <w:rPr>
                      <w:rFonts w:ascii="Aptos" w:eastAsia="Times New Roman" w:hAnsi="Aptos" w:cs="Aptos"/>
                      <w:kern w:val="0"/>
                      <w:lang w:eastAsia="en-GB"/>
                      <w14:ligatures w14:val="none"/>
                    </w:rPr>
                  </w:pPr>
                  <w:r w:rsidRPr="000A7C0B">
                    <w:rPr>
                      <w:rFonts w:ascii="Aptos" w:eastAsia="Times New Roman" w:hAnsi="Aptos" w:cs="Aptos"/>
                      <w:kern w:val="0"/>
                      <w:lang w:eastAsia="en-GB"/>
                      <w14:ligatures w14:val="none"/>
                    </w:rPr>
                    <w:pict w14:anchorId="29AEC434">
                      <v:rect id="_x0000_i1111" style="width:468pt;height:1.5pt" o:hralign="center" o:hrstd="t" o:hr="t" fillcolor="#a0a0a0" stroked="f"/>
                    </w:pict>
                  </w:r>
                </w:p>
                <w:p w14:paraId="1DEF967F" w14:textId="77777777" w:rsidR="000A7C0B" w:rsidRPr="000A7C0B" w:rsidRDefault="000A7C0B" w:rsidP="000A7C0B">
                  <w:pPr>
                    <w:spacing w:after="0" w:line="240" w:lineRule="auto"/>
                    <w:rPr>
                      <w:rFonts w:ascii="Aptos" w:eastAsia="Times New Roman" w:hAnsi="Aptos" w:cs="Aptos"/>
                      <w:kern w:val="0"/>
                      <w:lang w:eastAsia="en-GB"/>
                      <w14:ligatures w14:val="none"/>
                    </w:rPr>
                  </w:pPr>
                  <w:r w:rsidRPr="000A7C0B">
                    <w:rPr>
                      <w:rFonts w:ascii="Aptos" w:eastAsia="Times New Roman" w:hAnsi="Aptos" w:cs="Aptos"/>
                      <w:b/>
                      <w:bCs/>
                      <w:kern w:val="0"/>
                      <w:lang w:eastAsia="en-GB"/>
                      <w14:ligatures w14:val="none"/>
                    </w:rPr>
                    <w:t>Attachments</w:t>
                  </w:r>
                </w:p>
                <w:p w14:paraId="0B6D387E" w14:textId="77777777" w:rsidR="000A7C0B" w:rsidRPr="000A7C0B" w:rsidRDefault="000A7C0B" w:rsidP="000A7C0B">
                  <w:pPr>
                    <w:spacing w:after="0" w:line="240" w:lineRule="auto"/>
                    <w:rPr>
                      <w:rFonts w:ascii="Aptos" w:eastAsia="Times New Roman" w:hAnsi="Aptos" w:cs="Aptos"/>
                      <w:kern w:val="0"/>
                      <w:lang w:eastAsia="en-GB"/>
                      <w14:ligatures w14:val="none"/>
                    </w:rPr>
                  </w:pPr>
                  <w:hyperlink r:id="rId11" w:history="1">
                    <w:r w:rsidRPr="000A7C0B">
                      <w:rPr>
                        <w:rFonts w:ascii="Aptos" w:eastAsia="Times New Roman" w:hAnsi="Aptos" w:cs="Aptos"/>
                        <w:color w:val="0000FF"/>
                        <w:kern w:val="0"/>
                        <w:u w:val="single"/>
                        <w:lang w:eastAsia="en-GB"/>
                        <w14:ligatures w14:val="none"/>
                      </w:rPr>
                      <w:t>September 2025 newsletter.pdf</w:t>
                    </w:r>
                  </w:hyperlink>
                </w:p>
              </w:tc>
            </w:tr>
          </w:tbl>
          <w:p w14:paraId="09227DC9" w14:textId="77777777" w:rsidR="000A7C0B" w:rsidRPr="000A7C0B" w:rsidRDefault="000A7C0B" w:rsidP="000A7C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7C0B">
              <w:rPr>
                <w:rFonts w:ascii="Calibri" w:eastAsia="Times New Roman" w:hAnsi="Calibri" w:cs="Calibri"/>
                <w:noProof/>
                <w:color w:val="000000"/>
                <w:kern w:val="0"/>
                <w:lang w:eastAsia="en-GB"/>
                <w14:ligatures w14:val="none"/>
              </w:rPr>
              <w:drawing>
                <wp:inline distT="0" distB="0" distL="0" distR="0" wp14:anchorId="3C8D2C0A" wp14:editId="0EDF54E0">
                  <wp:extent cx="9525" cy="9525"/>
                  <wp:effectExtent l="0" t="0" r="0" b="0"/>
                  <wp:docPr id="7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A7C0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  </w:t>
            </w:r>
          </w:p>
        </w:tc>
      </w:tr>
      <w:tr w:rsidR="000A7C0B" w:rsidRPr="000A7C0B" w14:paraId="4ADC25C0" w14:textId="77777777" w:rsidTr="000A7C0B">
        <w:trPr>
          <w:tblCellSpacing w:w="0" w:type="dxa"/>
          <w:jc w:val="center"/>
        </w:trPr>
        <w:tc>
          <w:tcPr>
            <w:tcW w:w="10239" w:type="dxa"/>
            <w:shd w:val="clear" w:color="auto" w:fill="FFFFFF"/>
            <w:vAlign w:val="center"/>
            <w:hideMark/>
          </w:tcPr>
          <w:tbl>
            <w:tblPr>
              <w:tblW w:w="90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80"/>
              <w:gridCol w:w="180"/>
              <w:gridCol w:w="2880"/>
              <w:gridCol w:w="180"/>
              <w:gridCol w:w="2880"/>
            </w:tblGrid>
            <w:tr w:rsidR="000A7C0B" w:rsidRPr="000A7C0B" w14:paraId="1D703384" w14:textId="77777777">
              <w:trPr>
                <w:tblCellSpacing w:w="0" w:type="dxa"/>
              </w:trPr>
              <w:tc>
                <w:tcPr>
                  <w:tcW w:w="1600" w:type="pct"/>
                  <w:vAlign w:val="center"/>
                  <w:hideMark/>
                </w:tcPr>
                <w:p w14:paraId="3D67A415" w14:textId="77777777" w:rsidR="000A7C0B" w:rsidRPr="000A7C0B" w:rsidRDefault="000A7C0B" w:rsidP="000A7C0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ptos" w:eastAsia="Times New Roman" w:hAnsi="Aptos" w:cs="Aptos"/>
                      <w:kern w:val="0"/>
                      <w:lang w:eastAsia="en-GB"/>
                      <w14:ligatures w14:val="none"/>
                    </w:rPr>
                  </w:pPr>
                  <w:r w:rsidRPr="000A7C0B">
                    <w:rPr>
                      <w:rFonts w:ascii="Aptos" w:eastAsia="Times New Roman" w:hAnsi="Aptos" w:cs="Aptos"/>
                      <w:noProof/>
                      <w:color w:val="0000FF"/>
                      <w:kern w:val="0"/>
                      <w:u w:val="single"/>
                      <w:lang w:eastAsia="en-GB"/>
                      <w14:ligatures w14:val="none"/>
                    </w:rPr>
                    <w:lastRenderedPageBreak/>
                    <w:drawing>
                      <wp:inline distT="0" distB="0" distL="0" distR="0" wp14:anchorId="28C7D5AA" wp14:editId="155CAEC1">
                        <wp:extent cx="1809750" cy="390525"/>
                        <wp:effectExtent l="0" t="0" r="0" b="9525"/>
                        <wp:docPr id="8" name="Picture 4" descr="Reply">
                          <a:hlinkClick xmlns:a="http://schemas.openxmlformats.org/drawingml/2006/main" r:id="rId13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Reply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09750" cy="390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14:paraId="4C0E7F89" w14:textId="77777777" w:rsidR="000A7C0B" w:rsidRPr="000A7C0B" w:rsidRDefault="000A7C0B" w:rsidP="000A7C0B">
                  <w:pPr>
                    <w:spacing w:after="0" w:line="240" w:lineRule="auto"/>
                    <w:rPr>
                      <w:rFonts w:ascii="Aptos" w:eastAsia="Times New Roman" w:hAnsi="Aptos" w:cs="Aptos"/>
                      <w:kern w:val="0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1600" w:type="pct"/>
                  <w:vAlign w:val="center"/>
                  <w:hideMark/>
                </w:tcPr>
                <w:p w14:paraId="633F96AA" w14:textId="77777777" w:rsidR="000A7C0B" w:rsidRPr="000A7C0B" w:rsidRDefault="000A7C0B" w:rsidP="000A7C0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ptos" w:eastAsia="Times New Roman" w:hAnsi="Aptos" w:cs="Aptos"/>
                      <w:kern w:val="0"/>
                      <w:lang w:eastAsia="en-GB"/>
                      <w14:ligatures w14:val="none"/>
                    </w:rPr>
                  </w:pPr>
                  <w:r w:rsidRPr="000A7C0B">
                    <w:rPr>
                      <w:rFonts w:ascii="Aptos" w:eastAsia="Times New Roman" w:hAnsi="Aptos" w:cs="Aptos"/>
                      <w:noProof/>
                      <w:color w:val="0000FF"/>
                      <w:kern w:val="0"/>
                      <w:u w:val="single"/>
                      <w:lang w:eastAsia="en-GB"/>
                      <w14:ligatures w14:val="none"/>
                    </w:rPr>
                    <w:drawing>
                      <wp:inline distT="0" distB="0" distL="0" distR="0" wp14:anchorId="1FA8ED58" wp14:editId="2EA60A88">
                        <wp:extent cx="1809750" cy="390525"/>
                        <wp:effectExtent l="0" t="0" r="0" b="9525"/>
                        <wp:docPr id="9" name="Picture 3" descr="Share">
                          <a:hlinkClick xmlns:a="http://schemas.openxmlformats.org/drawingml/2006/main" r:id="rId1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Shar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09750" cy="390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14:paraId="1983E72E" w14:textId="77777777" w:rsidR="000A7C0B" w:rsidRPr="000A7C0B" w:rsidRDefault="000A7C0B" w:rsidP="000A7C0B">
                  <w:pPr>
                    <w:spacing w:after="0" w:line="240" w:lineRule="auto"/>
                    <w:rPr>
                      <w:rFonts w:ascii="Aptos" w:eastAsia="Times New Roman" w:hAnsi="Aptos" w:cs="Aptos"/>
                      <w:kern w:val="0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1600" w:type="pct"/>
                  <w:vAlign w:val="center"/>
                  <w:hideMark/>
                </w:tcPr>
                <w:p w14:paraId="74488701" w14:textId="77777777" w:rsidR="000A7C0B" w:rsidRPr="000A7C0B" w:rsidRDefault="000A7C0B" w:rsidP="000A7C0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ptos" w:eastAsia="Times New Roman" w:hAnsi="Aptos" w:cs="Aptos"/>
                      <w:kern w:val="0"/>
                      <w:lang w:eastAsia="en-GB"/>
                      <w14:ligatures w14:val="none"/>
                    </w:rPr>
                  </w:pPr>
                  <w:r w:rsidRPr="000A7C0B">
                    <w:rPr>
                      <w:rFonts w:ascii="Aptos" w:eastAsia="Times New Roman" w:hAnsi="Aptos" w:cs="Aptos"/>
                      <w:noProof/>
                      <w:color w:val="0000FF"/>
                      <w:kern w:val="0"/>
                      <w:u w:val="single"/>
                      <w:lang w:eastAsia="en-GB"/>
                      <w14:ligatures w14:val="none"/>
                    </w:rPr>
                    <w:drawing>
                      <wp:inline distT="0" distB="0" distL="0" distR="0" wp14:anchorId="32EEDAC6" wp14:editId="104BAFD4">
                        <wp:extent cx="1809750" cy="390525"/>
                        <wp:effectExtent l="0" t="0" r="0" b="9525"/>
                        <wp:docPr id="10" name="Picture 2" descr="Rate">
                          <a:hlinkClick xmlns:a="http://schemas.openxmlformats.org/drawingml/2006/main" r:id="rId1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Rat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09750" cy="390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7475160F" w14:textId="77777777" w:rsidR="000A7C0B" w:rsidRPr="000A7C0B" w:rsidRDefault="000A7C0B" w:rsidP="000A7C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A7C0B" w:rsidRPr="000A7C0B" w14:paraId="5C29213C" w14:textId="77777777" w:rsidTr="000A7C0B">
        <w:trPr>
          <w:tblCellSpacing w:w="0" w:type="dxa"/>
          <w:jc w:val="center"/>
        </w:trPr>
        <w:tc>
          <w:tcPr>
            <w:tcW w:w="10239" w:type="dxa"/>
            <w:shd w:val="clear" w:color="auto" w:fill="FFFFFF"/>
            <w:tcMar>
              <w:top w:w="300" w:type="dxa"/>
              <w:left w:w="0" w:type="dxa"/>
              <w:bottom w:w="300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335"/>
              <w:gridCol w:w="6784"/>
            </w:tblGrid>
            <w:tr w:rsidR="000A7C0B" w:rsidRPr="000A7C0B" w14:paraId="6531F754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AA10A97" w14:textId="77777777" w:rsidR="000A7C0B" w:rsidRPr="000A7C0B" w:rsidRDefault="000A7C0B" w:rsidP="000A7C0B">
                  <w:pPr>
                    <w:spacing w:after="0" w:line="240" w:lineRule="auto"/>
                    <w:rPr>
                      <w:rFonts w:ascii="Aptos" w:eastAsia="Times New Roman" w:hAnsi="Aptos" w:cs="Aptos"/>
                      <w:kern w:val="0"/>
                      <w:lang w:eastAsia="en-GB"/>
                      <w14:ligatures w14:val="none"/>
                    </w:rPr>
                  </w:pPr>
                  <w:r w:rsidRPr="000A7C0B">
                    <w:rPr>
                      <w:rFonts w:ascii="Aptos" w:eastAsia="Times New Roman" w:hAnsi="Aptos" w:cs="Aptos"/>
                      <w:noProof/>
                      <w:kern w:val="0"/>
                      <w:lang w:eastAsia="en-GB"/>
                      <w14:ligatures w14:val="none"/>
                    </w:rPr>
                    <w:drawing>
                      <wp:inline distT="0" distB="0" distL="0" distR="0" wp14:anchorId="42A51FF2" wp14:editId="00F80E4E">
                        <wp:extent cx="762000" cy="762000"/>
                        <wp:effectExtent l="0" t="0" r="0" b="0"/>
                        <wp:docPr id="11" name="Picture 1" descr="A person with blonde hair&#10;&#10;AI-generated content may be incorrect.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" name="Picture 1" descr="A person with blonde hair&#10;&#10;AI-generated content may be incorrect.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00" cy="762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F204CE0" w14:textId="77777777" w:rsidR="000A7C0B" w:rsidRPr="000A7C0B" w:rsidRDefault="000A7C0B" w:rsidP="000A7C0B">
                  <w:pPr>
                    <w:spacing w:after="0" w:line="240" w:lineRule="auto"/>
                    <w:rPr>
                      <w:rFonts w:ascii="Aptos" w:eastAsia="Times New Roman" w:hAnsi="Aptos" w:cs="Aptos"/>
                      <w:kern w:val="0"/>
                      <w:lang w:eastAsia="en-GB"/>
                      <w14:ligatures w14:val="none"/>
                    </w:rPr>
                  </w:pPr>
                  <w:r w:rsidRPr="000A7C0B">
                    <w:rPr>
                      <w:rFonts w:ascii="Aptos" w:eastAsia="Times New Roman" w:hAnsi="Aptos" w:cs="Aptos"/>
                      <w:b/>
                      <w:bCs/>
                      <w:kern w:val="0"/>
                      <w:lang w:eastAsia="en-GB"/>
                      <w14:ligatures w14:val="none"/>
                    </w:rPr>
                    <w:t>Message Sent By</w:t>
                  </w:r>
                  <w:r w:rsidRPr="000A7C0B">
                    <w:rPr>
                      <w:rFonts w:ascii="Aptos" w:eastAsia="Times New Roman" w:hAnsi="Aptos" w:cs="Aptos"/>
                      <w:kern w:val="0"/>
                      <w:lang w:eastAsia="en-GB"/>
                      <w14:ligatures w14:val="none"/>
                    </w:rPr>
                    <w:br/>
                    <w:t>Charmian Walker-Smith</w:t>
                  </w:r>
                  <w:r w:rsidRPr="000A7C0B">
                    <w:rPr>
                      <w:rFonts w:ascii="Aptos" w:eastAsia="Times New Roman" w:hAnsi="Aptos" w:cs="Aptos"/>
                      <w:kern w:val="0"/>
                      <w:lang w:eastAsia="en-GB"/>
                      <w14:ligatures w14:val="none"/>
                    </w:rPr>
                    <w:br/>
                  </w:r>
                  <w:r w:rsidRPr="000A7C0B">
                    <w:rPr>
                      <w:rFonts w:ascii="Aptos" w:eastAsia="Times New Roman" w:hAnsi="Aptos" w:cs="Aptos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  <w:t>(Neighbourhood Watch Network, Head of Comms &amp; Digital, England &amp; Wales)</w:t>
                  </w:r>
                </w:p>
              </w:tc>
            </w:tr>
          </w:tbl>
          <w:p w14:paraId="48EA3612" w14:textId="77777777" w:rsidR="000A7C0B" w:rsidRPr="000A7C0B" w:rsidRDefault="000A7C0B" w:rsidP="000A7C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6D133FFD" w14:textId="77777777" w:rsidR="005616FD" w:rsidRDefault="005616FD"/>
    <w:sectPr w:rsidR="005616FD" w:rsidSect="000A7C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C0B"/>
    <w:rsid w:val="000A7C0B"/>
    <w:rsid w:val="005616FD"/>
    <w:rsid w:val="006639A0"/>
    <w:rsid w:val="00ED6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D2DA26"/>
  <w15:chartTrackingRefBased/>
  <w15:docId w15:val="{A35D124E-F3AF-4BC5-8DFE-4735B0628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7C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7C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7C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7C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7C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7C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7C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7C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7C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7C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7C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7C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7C0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7C0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7C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7C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7C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7C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7C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7C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7C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7C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7C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7C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7C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7C0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7C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7C0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7C0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members.ecops.org.uk/AlertMessage/RepliesToMessage/9DAA566CB1559998E8F61B354593C086" TargetMode="External"/><Relationship Id="rId18" Type="http://schemas.openxmlformats.org/officeDocument/2006/relationships/image" Target="media/image8.pn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image" Target="media/image5.png"/><Relationship Id="rId17" Type="http://schemas.openxmlformats.org/officeDocument/2006/relationships/hyperlink" Target="https://members.ecops.org.uk/AlertMessage/RateMessage/9DAA566CB1559998E8F61B354593C086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7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members.ecops.org.uk/YourDetails/YourMessagingConfig/9DAA566CB1559998E8F61B354593C086" TargetMode="External"/><Relationship Id="rId11" Type="http://schemas.openxmlformats.org/officeDocument/2006/relationships/hyperlink" Target="https://members.ecops.org.uk/AlertMessage/Attachment/07AA8763204163BFA7B7A50C9E4383C9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members.ecops.org.uk/AlertMessage/ShareMessageToSocialMedia/9DAA566CB1559998E8F61B354593C086" TargetMode="External"/><Relationship Id="rId10" Type="http://schemas.openxmlformats.org/officeDocument/2006/relationships/hyperlink" Target="https://s-url.co/xrgkAA" TargetMode="External"/><Relationship Id="rId19" Type="http://schemas.openxmlformats.org/officeDocument/2006/relationships/image" Target="media/image9.png"/><Relationship Id="rId4" Type="http://schemas.openxmlformats.org/officeDocument/2006/relationships/hyperlink" Target="https://www.ecops.org.uk/" TargetMode="External"/><Relationship Id="rId9" Type="http://schemas.openxmlformats.org/officeDocument/2006/relationships/image" Target="media/image4.jpe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Parsons</dc:creator>
  <cp:keywords/>
  <dc:description/>
  <cp:lastModifiedBy>Karen Parsons</cp:lastModifiedBy>
  <cp:revision>1</cp:revision>
  <dcterms:created xsi:type="dcterms:W3CDTF">2025-09-09T10:09:00Z</dcterms:created>
  <dcterms:modified xsi:type="dcterms:W3CDTF">2025-09-09T10:10:00Z</dcterms:modified>
</cp:coreProperties>
</file>